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84" w:rsidRDefault="006D1984" w:rsidP="006D1984">
      <w:pPr>
        <w:pStyle w:val="Heading1"/>
      </w:pPr>
      <w:r>
        <w:t>Developing Parent Education Sessions</w:t>
      </w:r>
    </w:p>
    <w:p w:rsidR="006D1984" w:rsidRPr="00685289" w:rsidRDefault="006D1984" w:rsidP="006D1984">
      <w:pPr>
        <w:rPr>
          <w:sz w:val="20"/>
        </w:rPr>
      </w:pPr>
    </w:p>
    <w:p w:rsidR="006D1984" w:rsidRPr="00685289" w:rsidRDefault="006D1984" w:rsidP="006D1984">
      <w:pPr>
        <w:rPr>
          <w:rFonts w:ascii="Trebuchet MS" w:hAnsi="Trebuchet MS"/>
        </w:rPr>
      </w:pPr>
      <w:r w:rsidRPr="00685289">
        <w:rPr>
          <w:rFonts w:ascii="Trebuchet MS" w:hAnsi="Trebuchet MS"/>
        </w:rPr>
        <w:t xml:space="preserve">What information do you wish to communicate to families during education sessions? The following list* outlines the major areas </w:t>
      </w:r>
      <w:r w:rsidR="003C2A2B" w:rsidRPr="00685289">
        <w:rPr>
          <w:rFonts w:ascii="Trebuchet MS" w:hAnsi="Trebuchet MS"/>
        </w:rPr>
        <w:t>of information that should be provided to families</w:t>
      </w:r>
      <w:r w:rsidRPr="00685289">
        <w:rPr>
          <w:rFonts w:ascii="Trebuchet MS" w:hAnsi="Trebuchet MS"/>
        </w:rPr>
        <w:t>:</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Growth and Development</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Skin-to-Skin Holding</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Self</w:t>
      </w:r>
      <w:r w:rsidR="00D729CA" w:rsidRPr="00685289">
        <w:rPr>
          <w:rFonts w:ascii="Trebuchet MS" w:hAnsi="Trebuchet MS" w:cs="Arial"/>
          <w:szCs w:val="20"/>
        </w:rPr>
        <w:t>-</w:t>
      </w:r>
      <w:r w:rsidRPr="00685289">
        <w:rPr>
          <w:rFonts w:ascii="Trebuchet MS" w:hAnsi="Trebuchet MS" w:cs="Arial"/>
          <w:szCs w:val="20"/>
        </w:rPr>
        <w:t>Care</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NICU basics</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Understanding your baby</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Breastfeeding and pumping</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Infection Prevention</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Planning for discharge and at home</w:t>
      </w:r>
    </w:p>
    <w:p w:rsidR="006D1984" w:rsidRPr="00685289" w:rsidRDefault="006D1984" w:rsidP="006D1984">
      <w:pPr>
        <w:pStyle w:val="ListParagraph"/>
        <w:numPr>
          <w:ilvl w:val="0"/>
          <w:numId w:val="21"/>
        </w:numPr>
        <w:rPr>
          <w:rFonts w:ascii="Trebuchet MS" w:hAnsi="Trebuchet MS" w:cs="Arial"/>
          <w:szCs w:val="20"/>
        </w:rPr>
      </w:pPr>
      <w:r w:rsidRPr="00685289">
        <w:rPr>
          <w:rFonts w:ascii="Trebuchet MS" w:hAnsi="Trebuchet MS" w:cs="Arial"/>
          <w:szCs w:val="20"/>
        </w:rPr>
        <w:t>Parenting</w:t>
      </w:r>
    </w:p>
    <w:p w:rsidR="006D1984" w:rsidRPr="00C9552B" w:rsidRDefault="006D1984" w:rsidP="006D1984">
      <w:pPr>
        <w:rPr>
          <w:rFonts w:ascii="Trebuchet MS" w:hAnsi="Trebuchet MS"/>
          <w:sz w:val="24"/>
        </w:rPr>
      </w:pPr>
    </w:p>
    <w:p w:rsidR="006D1984" w:rsidRPr="005D1F23" w:rsidRDefault="006D1984" w:rsidP="006D1984">
      <w:pPr>
        <w:rPr>
          <w:rFonts w:ascii="Trebuchet MS" w:hAnsi="Trebuchet MS"/>
          <w:b/>
          <w:color w:val="D12232"/>
          <w:sz w:val="28"/>
        </w:rPr>
      </w:pPr>
      <w:r w:rsidRPr="005D1F23">
        <w:rPr>
          <w:rFonts w:ascii="Trebuchet MS" w:hAnsi="Trebuchet MS"/>
          <w:b/>
          <w:color w:val="D12232"/>
          <w:sz w:val="28"/>
        </w:rPr>
        <w:t>CONSIDER…</w:t>
      </w:r>
    </w:p>
    <w:p w:rsidR="006D1984" w:rsidRPr="00685289" w:rsidRDefault="006D1984" w:rsidP="006D1984">
      <w:pPr>
        <w:pStyle w:val="ListParagraph"/>
        <w:numPr>
          <w:ilvl w:val="0"/>
          <w:numId w:val="20"/>
        </w:numPr>
        <w:spacing w:after="120"/>
        <w:rPr>
          <w:rFonts w:ascii="Trebuchet MS" w:hAnsi="Trebuchet MS"/>
          <w:color w:val="072B61"/>
        </w:rPr>
      </w:pPr>
      <w:r w:rsidRPr="00685289">
        <w:rPr>
          <w:rFonts w:ascii="Trebuchet MS" w:hAnsi="Trebuchet MS"/>
          <w:color w:val="072B61"/>
        </w:rPr>
        <w:t>Feeling successful is important – for both educators and learners</w:t>
      </w:r>
    </w:p>
    <w:p w:rsidR="006D1984" w:rsidRPr="00685289" w:rsidRDefault="006D1984" w:rsidP="006D1984">
      <w:pPr>
        <w:pStyle w:val="ListParagraph"/>
        <w:numPr>
          <w:ilvl w:val="0"/>
          <w:numId w:val="20"/>
        </w:numPr>
        <w:spacing w:after="120"/>
        <w:rPr>
          <w:rFonts w:ascii="Trebuchet MS" w:hAnsi="Trebuchet MS"/>
          <w:color w:val="072B61"/>
        </w:rPr>
      </w:pPr>
      <w:r w:rsidRPr="00685289">
        <w:rPr>
          <w:rFonts w:ascii="Trebuchet MS" w:hAnsi="Trebuchet MS"/>
          <w:color w:val="072B61"/>
        </w:rPr>
        <w:t>What topic(s) do you find families struggle to learn most?</w:t>
      </w:r>
    </w:p>
    <w:p w:rsidR="006D1984" w:rsidRPr="00685289" w:rsidRDefault="006D1984" w:rsidP="006D1984">
      <w:pPr>
        <w:pStyle w:val="ListParagraph"/>
        <w:numPr>
          <w:ilvl w:val="0"/>
          <w:numId w:val="20"/>
        </w:numPr>
        <w:spacing w:after="120"/>
        <w:rPr>
          <w:rFonts w:ascii="Trebuchet MS" w:hAnsi="Trebuchet MS"/>
          <w:color w:val="072B61"/>
        </w:rPr>
      </w:pPr>
      <w:r w:rsidRPr="00685289">
        <w:rPr>
          <w:noProof/>
          <w:sz w:val="20"/>
          <w:lang w:val="en-US"/>
        </w:rPr>
        <w:drawing>
          <wp:anchor distT="0" distB="0" distL="114300" distR="114300" simplePos="0" relativeHeight="251661312" behindDoc="0" locked="0" layoutInCell="1" allowOverlap="1" wp14:anchorId="1BB85307" wp14:editId="0955FD20">
            <wp:simplePos x="0" y="0"/>
            <wp:positionH relativeFrom="column">
              <wp:posOffset>-245745</wp:posOffset>
            </wp:positionH>
            <wp:positionV relativeFrom="paragraph">
              <wp:posOffset>475615</wp:posOffset>
            </wp:positionV>
            <wp:extent cx="893445" cy="893445"/>
            <wp:effectExtent l="0" t="0" r="1905" b="0"/>
            <wp:wrapTight wrapText="bothSides">
              <wp:wrapPolygon edited="0">
                <wp:start x="3224" y="461"/>
                <wp:lineTo x="1842" y="2763"/>
                <wp:lineTo x="0" y="7369"/>
                <wp:lineTo x="0" y="17962"/>
                <wp:lineTo x="13817" y="20725"/>
                <wp:lineTo x="18422" y="20725"/>
                <wp:lineTo x="21186" y="18883"/>
                <wp:lineTo x="21186" y="14738"/>
                <wp:lineTo x="19343" y="8751"/>
                <wp:lineTo x="19804" y="6908"/>
                <wp:lineTo x="13356" y="3224"/>
                <wp:lineTo x="6908" y="461"/>
                <wp:lineTo x="3224" y="461"/>
              </wp:wrapPolygon>
            </wp:wrapTight>
            <wp:docPr id="6" name="Picture 6" descr="::MC90043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39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pic:spPr>
                </pic:pic>
              </a:graphicData>
            </a:graphic>
            <wp14:sizeRelH relativeFrom="page">
              <wp14:pctWidth>0</wp14:pctWidth>
            </wp14:sizeRelH>
            <wp14:sizeRelV relativeFrom="page">
              <wp14:pctHeight>0</wp14:pctHeight>
            </wp14:sizeRelV>
          </wp:anchor>
        </w:drawing>
      </w:r>
      <w:r w:rsidRPr="00685289">
        <w:rPr>
          <w:rFonts w:ascii="Trebuchet MS" w:hAnsi="Trebuchet MS"/>
          <w:color w:val="072B61"/>
        </w:rPr>
        <w:t>Evaluation from both parents and educators of the education program is essential – feedback should be shared</w:t>
      </w:r>
    </w:p>
    <w:p w:rsidR="006D1984" w:rsidRDefault="006D1984" w:rsidP="006D1984">
      <w:pPr>
        <w:rPr>
          <w:rFonts w:ascii="Trebuchet MS" w:hAnsi="Trebuchet MS"/>
          <w:b/>
          <w:sz w:val="24"/>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399415</wp:posOffset>
                </wp:positionH>
                <wp:positionV relativeFrom="paragraph">
                  <wp:posOffset>305435</wp:posOffset>
                </wp:positionV>
                <wp:extent cx="4686300" cy="1485900"/>
                <wp:effectExtent l="1905" t="635"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984" w:rsidRPr="00620B33" w:rsidRDefault="006D1984" w:rsidP="006D1984">
                            <w:pPr>
                              <w:spacing w:after="480"/>
                              <w:rPr>
                                <w:rFonts w:ascii="Trebuchet MS" w:hAnsi="Trebuchet MS"/>
                              </w:rPr>
                            </w:pPr>
                            <w:r w:rsidRPr="00620B33">
                              <w:rPr>
                                <w:rFonts w:ascii="Trebuchet MS" w:hAnsi="Trebuchet MS"/>
                              </w:rPr>
                              <w:t>NOTES</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p>
                          <w:p w:rsidR="006D1984" w:rsidRPr="00620B33" w:rsidRDefault="006D1984" w:rsidP="006D1984">
                            <w:pPr>
                              <w:spacing w:after="480"/>
                              <w:rPr>
                                <w:rFonts w:ascii="Trebuchet MS" w:hAnsi="Trebuchet M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45pt;margin-top:24.05pt;width:369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" filled="f" stroked="f">
                <v:textbox inset=",7.2pt,,7.2pt">
                  <w:txbxContent>
                    <w:p w:rsidR="006D1984" w:rsidRPr="00620B33" w:rsidRDefault="006D1984" w:rsidP="006D1984">
                      <w:pPr>
                        <w:spacing w:after="480"/>
                        <w:rPr>
                          <w:rFonts w:ascii="Trebuchet MS" w:hAnsi="Trebuchet MS"/>
                        </w:rPr>
                      </w:pPr>
                      <w:r w:rsidRPr="00620B33">
                        <w:rPr>
                          <w:rFonts w:ascii="Trebuchet MS" w:hAnsi="Trebuchet MS"/>
                        </w:rPr>
                        <w:t>NOTES</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p>
                    <w:p w:rsidR="006D1984" w:rsidRPr="00620B33" w:rsidRDefault="006D1984" w:rsidP="006D1984">
                      <w:pPr>
                        <w:spacing w:after="480"/>
                        <w:rPr>
                          <w:rFonts w:ascii="Trebuchet MS" w:hAnsi="Trebuchet MS"/>
                        </w:rPr>
                      </w:pPr>
                    </w:p>
                  </w:txbxContent>
                </v:textbox>
                <w10:wrap type="tight"/>
              </v:shape>
            </w:pict>
          </mc:Fallback>
        </mc:AlternateContent>
      </w:r>
    </w:p>
    <w:p w:rsidR="006D1984" w:rsidRDefault="006D1984" w:rsidP="006D1984">
      <w:pPr>
        <w:rPr>
          <w:rFonts w:ascii="Trebuchet MS" w:hAnsi="Trebuchet MS"/>
          <w:sz w:val="24"/>
        </w:rPr>
      </w:pPr>
    </w:p>
    <w:p w:rsidR="006D1984" w:rsidRDefault="006D1984" w:rsidP="006D1984">
      <w:pPr>
        <w:spacing w:after="0" w:line="240" w:lineRule="auto"/>
        <w:rPr>
          <w:rFonts w:ascii="Trebuchet MS" w:hAnsi="Trebuchet MS"/>
        </w:rPr>
      </w:pPr>
    </w:p>
    <w:p w:rsidR="006D1984" w:rsidRDefault="006D1984" w:rsidP="006D1984">
      <w:pPr>
        <w:spacing w:after="0" w:line="240" w:lineRule="auto"/>
        <w:rPr>
          <w:rFonts w:ascii="Trebuchet MS" w:hAnsi="Trebuchet MS"/>
        </w:rPr>
      </w:pPr>
    </w:p>
    <w:p w:rsidR="006D1984" w:rsidRDefault="006D1984" w:rsidP="006D1984">
      <w:pPr>
        <w:spacing w:after="0" w:line="240" w:lineRule="auto"/>
        <w:rPr>
          <w:rFonts w:ascii="Trebuchet MS" w:hAnsi="Trebuchet MS"/>
        </w:rPr>
      </w:pPr>
    </w:p>
    <w:p w:rsidR="006D1984" w:rsidRDefault="006D1984" w:rsidP="006D1984">
      <w:pPr>
        <w:spacing w:after="0" w:line="240" w:lineRule="auto"/>
        <w:rPr>
          <w:rFonts w:ascii="Trebuchet MS" w:hAnsi="Trebuchet MS"/>
        </w:rPr>
      </w:pPr>
    </w:p>
    <w:p w:rsidR="006D1984" w:rsidRDefault="006D1984" w:rsidP="006D1984">
      <w:pPr>
        <w:spacing w:after="0" w:line="240" w:lineRule="auto"/>
        <w:rPr>
          <w:rFonts w:ascii="Trebuchet MS" w:hAnsi="Trebuchet MS"/>
        </w:rPr>
      </w:pPr>
    </w:p>
    <w:p w:rsidR="005F5A08" w:rsidRDefault="005F5A08" w:rsidP="006D1984">
      <w:pPr>
        <w:spacing w:after="0" w:line="240" w:lineRule="auto"/>
        <w:rPr>
          <w:rFonts w:ascii="Trebuchet MS" w:hAnsi="Trebuchet MS"/>
        </w:rPr>
      </w:pPr>
    </w:p>
    <w:p w:rsidR="005F5A08" w:rsidRDefault="005F5A08" w:rsidP="006D1984">
      <w:pPr>
        <w:spacing w:after="0" w:line="240" w:lineRule="auto"/>
        <w:rPr>
          <w:rFonts w:ascii="Trebuchet MS" w:hAnsi="Trebuchet MS"/>
        </w:rPr>
      </w:pPr>
    </w:p>
    <w:p w:rsidR="006D1984" w:rsidRDefault="006D1984" w:rsidP="006D1984">
      <w:pPr>
        <w:spacing w:after="0" w:line="240" w:lineRule="auto"/>
        <w:rPr>
          <w:rFonts w:ascii="Trebuchet MS" w:hAnsi="Trebuchet MS" w:cs="Arial"/>
          <w:b/>
          <w:bCs/>
          <w:sz w:val="24"/>
          <w:szCs w:val="24"/>
        </w:rPr>
      </w:pPr>
      <w:r w:rsidRPr="00F729FB">
        <w:rPr>
          <w:rFonts w:ascii="Trebuchet MS" w:hAnsi="Trebuchet MS"/>
        </w:rPr>
        <w:t>* More detail appears on the following page</w:t>
      </w:r>
      <w:r w:rsidRPr="00F729FB">
        <w:rPr>
          <w:rFonts w:ascii="Trebuchet MS" w:hAnsi="Trebuchet MS"/>
        </w:rPr>
        <w:br w:type="page"/>
      </w:r>
      <w:r w:rsidRPr="00A44A42">
        <w:rPr>
          <w:rFonts w:ascii="Trebuchet MS" w:hAnsi="Trebuchet MS" w:cs="Arial"/>
          <w:b/>
          <w:bCs/>
          <w:sz w:val="24"/>
          <w:szCs w:val="24"/>
        </w:rPr>
        <w:lastRenderedPageBreak/>
        <w:t>GENERAL SUGGESTIONS FOR THE EDUCATION PROGRAM</w:t>
      </w:r>
    </w:p>
    <w:p w:rsidR="006D1984" w:rsidRPr="0077374A" w:rsidRDefault="006D1984" w:rsidP="006D1984">
      <w:pPr>
        <w:spacing w:after="0" w:line="240" w:lineRule="auto"/>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5418"/>
      </w:tblGrid>
      <w:tr w:rsidR="006D1984" w:rsidRPr="006B59EC" w:rsidTr="00355DE0">
        <w:tc>
          <w:tcPr>
            <w:tcW w:w="3438" w:type="dxa"/>
            <w:shd w:val="clear" w:color="auto" w:fill="D9D9D9"/>
          </w:tcPr>
          <w:p w:rsidR="006D1984" w:rsidRPr="00FC5065" w:rsidRDefault="006D1984" w:rsidP="00355DE0">
            <w:pPr>
              <w:rPr>
                <w:rFonts w:ascii="Trebuchet MS" w:hAnsi="Trebuchet MS" w:cs="Arial"/>
                <w:b/>
                <w:bCs/>
                <w:sz w:val="20"/>
                <w:szCs w:val="20"/>
              </w:rPr>
            </w:pPr>
            <w:r w:rsidRPr="00FC5065">
              <w:rPr>
                <w:rFonts w:ascii="Trebuchet MS" w:hAnsi="Trebuchet MS" w:cs="Arial"/>
                <w:b/>
                <w:bCs/>
                <w:sz w:val="20"/>
                <w:szCs w:val="20"/>
              </w:rPr>
              <w:t>Topic</w:t>
            </w:r>
          </w:p>
        </w:tc>
        <w:tc>
          <w:tcPr>
            <w:tcW w:w="5418" w:type="dxa"/>
            <w:shd w:val="clear" w:color="auto" w:fill="D9D9D9"/>
          </w:tcPr>
          <w:p w:rsidR="006D1984" w:rsidRPr="00FC5065" w:rsidRDefault="006D1984" w:rsidP="00355DE0">
            <w:pPr>
              <w:rPr>
                <w:rFonts w:ascii="Trebuchet MS" w:hAnsi="Trebuchet MS" w:cs="Arial"/>
                <w:b/>
                <w:bCs/>
                <w:sz w:val="20"/>
                <w:szCs w:val="20"/>
              </w:rPr>
            </w:pPr>
            <w:r w:rsidRPr="00FC5065">
              <w:rPr>
                <w:rFonts w:ascii="Trebuchet MS" w:hAnsi="Trebuchet MS" w:cs="Arial"/>
                <w:b/>
                <w:bCs/>
                <w:sz w:val="20"/>
                <w:szCs w:val="20"/>
              </w:rPr>
              <w:t>Components</w:t>
            </w:r>
          </w:p>
        </w:tc>
      </w:tr>
      <w:tr w:rsidR="006D1984" w:rsidRPr="006B59EC" w:rsidTr="00355DE0">
        <w:tc>
          <w:tcPr>
            <w:tcW w:w="3438" w:type="dxa"/>
          </w:tcPr>
          <w:p w:rsidR="006D1984" w:rsidRPr="00FC5065" w:rsidRDefault="006D1984" w:rsidP="00355DE0">
            <w:pPr>
              <w:rPr>
                <w:rFonts w:ascii="Trebuchet MS" w:hAnsi="Trebuchet MS" w:cs="Arial"/>
                <w:sz w:val="20"/>
                <w:szCs w:val="20"/>
              </w:rPr>
            </w:pPr>
            <w:r w:rsidRPr="00FC5065">
              <w:rPr>
                <w:rFonts w:ascii="Trebuchet MS" w:hAnsi="Trebuchet MS" w:cs="Arial"/>
                <w:sz w:val="20"/>
                <w:szCs w:val="20"/>
              </w:rPr>
              <w:t>Development</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Developmental Care</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Positioning</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Milestones</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Occupational Therapy</w:t>
            </w:r>
          </w:p>
        </w:tc>
        <w:tc>
          <w:tcPr>
            <w:tcW w:w="5418" w:type="dxa"/>
          </w:tcPr>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Hands-on demonstrations on positioning, tummy-time, therapeutic exercises using models</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 xml:space="preserve">One-on-one sessions with Occupational Therapist </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Infant massage – hands-on demonstrations using models</w:t>
            </w:r>
            <w:r w:rsidR="003C2A2B">
              <w:rPr>
                <w:rFonts w:ascii="Trebuchet MS" w:hAnsi="Trebuchet MS" w:cs="Arial"/>
                <w:sz w:val="20"/>
                <w:szCs w:val="20"/>
              </w:rPr>
              <w:t xml:space="preserve"> (age appropriate)</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 xml:space="preserve">Interacting with your </w:t>
            </w:r>
            <w:r>
              <w:rPr>
                <w:rFonts w:ascii="Trebuchet MS" w:hAnsi="Trebuchet MS" w:cs="Arial"/>
                <w:sz w:val="20"/>
                <w:szCs w:val="20"/>
              </w:rPr>
              <w:t>p</w:t>
            </w:r>
            <w:r w:rsidR="003C2A2B">
              <w:rPr>
                <w:rFonts w:ascii="Trebuchet MS" w:hAnsi="Trebuchet MS" w:cs="Arial"/>
                <w:sz w:val="20"/>
                <w:szCs w:val="20"/>
              </w:rPr>
              <w:t>remature b</w:t>
            </w:r>
            <w:r w:rsidRPr="00FC5065">
              <w:rPr>
                <w:rFonts w:ascii="Trebuchet MS" w:hAnsi="Trebuchet MS" w:cs="Arial"/>
                <w:sz w:val="20"/>
                <w:szCs w:val="20"/>
              </w:rPr>
              <w:t>aby</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Music and your premature baby</w:t>
            </w:r>
          </w:p>
          <w:p w:rsidR="006D1984" w:rsidRPr="00FC5065" w:rsidRDefault="003C2A2B" w:rsidP="006D1984">
            <w:pPr>
              <w:numPr>
                <w:ilvl w:val="0"/>
                <w:numId w:val="6"/>
              </w:numPr>
              <w:spacing w:after="0" w:line="240" w:lineRule="auto"/>
              <w:rPr>
                <w:rFonts w:ascii="Trebuchet MS" w:hAnsi="Trebuchet MS" w:cs="Arial"/>
                <w:sz w:val="20"/>
                <w:szCs w:val="20"/>
              </w:rPr>
            </w:pPr>
            <w:r>
              <w:rPr>
                <w:rFonts w:ascii="Trebuchet MS" w:hAnsi="Trebuchet MS" w:cs="Arial"/>
                <w:sz w:val="20"/>
                <w:szCs w:val="20"/>
              </w:rPr>
              <w:t>Information on community s</w:t>
            </w:r>
            <w:r w:rsidR="006D1984" w:rsidRPr="00FC5065">
              <w:rPr>
                <w:rFonts w:ascii="Trebuchet MS" w:hAnsi="Trebuchet MS" w:cs="Arial"/>
                <w:sz w:val="20"/>
                <w:szCs w:val="20"/>
              </w:rPr>
              <w:t>upport programs</w:t>
            </w:r>
          </w:p>
          <w:p w:rsidR="006D1984" w:rsidRPr="00FC5065" w:rsidRDefault="006D1984" w:rsidP="006D1984">
            <w:pPr>
              <w:numPr>
                <w:ilvl w:val="0"/>
                <w:numId w:val="6"/>
              </w:numPr>
              <w:spacing w:after="0" w:line="240" w:lineRule="auto"/>
              <w:rPr>
                <w:rFonts w:ascii="Trebuchet MS" w:hAnsi="Trebuchet MS" w:cs="Arial"/>
                <w:sz w:val="20"/>
                <w:szCs w:val="20"/>
              </w:rPr>
            </w:pPr>
            <w:r w:rsidRPr="00FC5065">
              <w:rPr>
                <w:rFonts w:ascii="Trebuchet MS" w:hAnsi="Trebuchet MS" w:cs="Arial"/>
                <w:sz w:val="20"/>
                <w:szCs w:val="20"/>
              </w:rPr>
              <w:t>Handouts</w:t>
            </w:r>
          </w:p>
        </w:tc>
      </w:tr>
      <w:tr w:rsidR="006D1984" w:rsidRPr="006B59EC" w:rsidTr="00355DE0">
        <w:tc>
          <w:tcPr>
            <w:tcW w:w="3438" w:type="dxa"/>
          </w:tcPr>
          <w:p w:rsidR="006D1984" w:rsidRPr="00FC5065" w:rsidRDefault="006D1984" w:rsidP="00355DE0">
            <w:pPr>
              <w:rPr>
                <w:rFonts w:ascii="Trebuchet MS" w:hAnsi="Trebuchet MS" w:cs="Arial"/>
                <w:sz w:val="20"/>
                <w:szCs w:val="20"/>
              </w:rPr>
            </w:pPr>
            <w:r w:rsidRPr="00FC5065">
              <w:rPr>
                <w:rFonts w:ascii="Trebuchet MS" w:hAnsi="Trebuchet MS" w:cs="Arial"/>
                <w:sz w:val="20"/>
                <w:szCs w:val="20"/>
              </w:rPr>
              <w:t>Understanding your baby</w:t>
            </w:r>
          </w:p>
          <w:p w:rsidR="006D1984" w:rsidRPr="00FC5065" w:rsidRDefault="006D1984" w:rsidP="006D1984">
            <w:pPr>
              <w:numPr>
                <w:ilvl w:val="0"/>
                <w:numId w:val="17"/>
              </w:numPr>
              <w:rPr>
                <w:rFonts w:ascii="Trebuchet MS" w:hAnsi="Trebuchet MS" w:cs="Arial"/>
                <w:sz w:val="20"/>
                <w:szCs w:val="20"/>
              </w:rPr>
            </w:pPr>
            <w:r w:rsidRPr="00FC5065">
              <w:rPr>
                <w:rFonts w:ascii="Trebuchet MS" w:hAnsi="Trebuchet MS" w:cs="Arial"/>
                <w:sz w:val="20"/>
                <w:szCs w:val="20"/>
              </w:rPr>
              <w:t>Reading cues</w:t>
            </w:r>
          </w:p>
        </w:tc>
        <w:tc>
          <w:tcPr>
            <w:tcW w:w="5418" w:type="dxa"/>
          </w:tcPr>
          <w:p w:rsidR="006D1984" w:rsidRPr="00FC5065" w:rsidRDefault="006D1984" w:rsidP="006D1984">
            <w:pPr>
              <w:numPr>
                <w:ilvl w:val="0"/>
                <w:numId w:val="12"/>
              </w:numPr>
              <w:spacing w:after="0" w:line="240" w:lineRule="auto"/>
              <w:rPr>
                <w:rFonts w:ascii="Trebuchet MS" w:hAnsi="Trebuchet MS" w:cs="Arial"/>
                <w:sz w:val="20"/>
                <w:szCs w:val="20"/>
              </w:rPr>
            </w:pPr>
            <w:r w:rsidRPr="00FC5065">
              <w:rPr>
                <w:rFonts w:ascii="Trebuchet MS" w:hAnsi="Trebuchet MS" w:cs="Arial"/>
                <w:sz w:val="20"/>
                <w:szCs w:val="20"/>
              </w:rPr>
              <w:t>P</w:t>
            </w:r>
            <w:r>
              <w:rPr>
                <w:rFonts w:ascii="Trebuchet MS" w:hAnsi="Trebuchet MS" w:cs="Arial"/>
                <w:sz w:val="20"/>
                <w:szCs w:val="20"/>
              </w:rPr>
              <w:t>arenting your b</w:t>
            </w:r>
            <w:r w:rsidRPr="00FC5065">
              <w:rPr>
                <w:rFonts w:ascii="Trebuchet MS" w:hAnsi="Trebuchet MS" w:cs="Arial"/>
                <w:sz w:val="20"/>
                <w:szCs w:val="20"/>
              </w:rPr>
              <w:t xml:space="preserve">aby </w:t>
            </w:r>
          </w:p>
          <w:p w:rsidR="006D1984" w:rsidRPr="00FC5065" w:rsidRDefault="00D729CA" w:rsidP="006D1984">
            <w:pPr>
              <w:numPr>
                <w:ilvl w:val="0"/>
                <w:numId w:val="13"/>
              </w:numPr>
              <w:spacing w:after="0" w:line="240" w:lineRule="auto"/>
              <w:rPr>
                <w:rFonts w:ascii="Trebuchet MS" w:hAnsi="Trebuchet MS" w:cs="Arial"/>
                <w:sz w:val="20"/>
                <w:szCs w:val="20"/>
              </w:rPr>
            </w:pPr>
            <w:r>
              <w:rPr>
                <w:rFonts w:ascii="Trebuchet MS" w:hAnsi="Trebuchet MS" w:cs="Arial"/>
                <w:sz w:val="20"/>
                <w:szCs w:val="20"/>
              </w:rPr>
              <w:t>Video “No Matter How Small</w:t>
            </w:r>
            <w:r w:rsidR="006D1984" w:rsidRPr="00FC5065">
              <w:rPr>
                <w:rFonts w:ascii="Trebuchet MS" w:hAnsi="Trebuchet MS" w:cs="Arial"/>
                <w:sz w:val="20"/>
                <w:szCs w:val="20"/>
              </w:rPr>
              <w:t>”</w:t>
            </w:r>
          </w:p>
          <w:p w:rsidR="006D1984" w:rsidRPr="00FC5065" w:rsidRDefault="006D1984" w:rsidP="006D1984">
            <w:pPr>
              <w:numPr>
                <w:ilvl w:val="0"/>
                <w:numId w:val="13"/>
              </w:numPr>
              <w:spacing w:after="0" w:line="240" w:lineRule="auto"/>
              <w:rPr>
                <w:rFonts w:ascii="Trebuchet MS" w:hAnsi="Trebuchet MS" w:cs="Arial"/>
                <w:sz w:val="20"/>
                <w:szCs w:val="20"/>
              </w:rPr>
            </w:pPr>
            <w:r w:rsidRPr="00FC5065">
              <w:rPr>
                <w:rFonts w:ascii="Trebuchet MS" w:hAnsi="Trebuchet MS" w:cs="Arial"/>
                <w:sz w:val="20"/>
                <w:szCs w:val="20"/>
              </w:rPr>
              <w:t>Handouts</w:t>
            </w:r>
          </w:p>
        </w:tc>
      </w:tr>
      <w:tr w:rsidR="006D1984" w:rsidRPr="006B59EC" w:rsidTr="00355DE0">
        <w:tc>
          <w:tcPr>
            <w:tcW w:w="3438" w:type="dxa"/>
          </w:tcPr>
          <w:p w:rsidR="006D1984" w:rsidRPr="00FC5065" w:rsidRDefault="006D1984" w:rsidP="00355DE0">
            <w:pPr>
              <w:rPr>
                <w:rFonts w:ascii="Trebuchet MS" w:hAnsi="Trebuchet MS" w:cs="Arial"/>
                <w:sz w:val="20"/>
                <w:szCs w:val="20"/>
              </w:rPr>
            </w:pPr>
            <w:r w:rsidRPr="00FC5065">
              <w:rPr>
                <w:rFonts w:ascii="Trebuchet MS" w:hAnsi="Trebuchet MS" w:cs="Arial"/>
                <w:sz w:val="20"/>
                <w:szCs w:val="20"/>
              </w:rPr>
              <w:t>Skin-to-Skin Holding</w:t>
            </w:r>
          </w:p>
        </w:tc>
        <w:tc>
          <w:tcPr>
            <w:tcW w:w="5418" w:type="dxa"/>
          </w:tcPr>
          <w:p w:rsidR="006D1984" w:rsidRPr="00D729CA" w:rsidRDefault="006D1984" w:rsidP="00D729CA">
            <w:pPr>
              <w:numPr>
                <w:ilvl w:val="0"/>
                <w:numId w:val="7"/>
              </w:numPr>
              <w:spacing w:after="0" w:line="240" w:lineRule="auto"/>
              <w:rPr>
                <w:rFonts w:ascii="Trebuchet MS" w:hAnsi="Trebuchet MS" w:cs="Arial"/>
                <w:sz w:val="20"/>
                <w:szCs w:val="20"/>
              </w:rPr>
            </w:pPr>
            <w:r w:rsidRPr="00FC5065">
              <w:rPr>
                <w:rFonts w:ascii="Trebuchet MS" w:hAnsi="Trebuchet MS" w:cs="Arial"/>
                <w:sz w:val="20"/>
                <w:szCs w:val="20"/>
              </w:rPr>
              <w:t>Hands-on demonstrations</w:t>
            </w:r>
            <w:r w:rsidR="00D729CA">
              <w:rPr>
                <w:rFonts w:ascii="Trebuchet MS" w:hAnsi="Trebuchet MS" w:cs="Arial"/>
                <w:sz w:val="20"/>
                <w:szCs w:val="20"/>
              </w:rPr>
              <w:t>, posters, and handouts</w:t>
            </w:r>
          </w:p>
        </w:tc>
      </w:tr>
      <w:tr w:rsidR="006D1984" w:rsidRPr="006B59EC" w:rsidTr="00355DE0">
        <w:tc>
          <w:tcPr>
            <w:tcW w:w="3438" w:type="dxa"/>
          </w:tcPr>
          <w:p w:rsidR="006D1984" w:rsidRPr="00FC5065" w:rsidRDefault="00D729CA" w:rsidP="00355DE0">
            <w:pPr>
              <w:rPr>
                <w:rFonts w:ascii="Trebuchet MS" w:hAnsi="Trebuchet MS" w:cs="Arial"/>
                <w:sz w:val="20"/>
                <w:szCs w:val="20"/>
              </w:rPr>
            </w:pPr>
            <w:r>
              <w:rPr>
                <w:rFonts w:ascii="Trebuchet MS" w:hAnsi="Trebuchet MS" w:cs="Arial"/>
                <w:sz w:val="20"/>
                <w:szCs w:val="20"/>
              </w:rPr>
              <w:t>Self-</w:t>
            </w:r>
            <w:r w:rsidR="006D1984" w:rsidRPr="00FC5065">
              <w:rPr>
                <w:rFonts w:ascii="Trebuchet MS" w:hAnsi="Trebuchet MS" w:cs="Arial"/>
                <w:sz w:val="20"/>
                <w:szCs w:val="20"/>
              </w:rPr>
              <w:t>Care</w:t>
            </w:r>
          </w:p>
          <w:p w:rsidR="006D1984" w:rsidRPr="00FC5065" w:rsidRDefault="006D1984" w:rsidP="006D1984">
            <w:pPr>
              <w:numPr>
                <w:ilvl w:val="0"/>
                <w:numId w:val="8"/>
              </w:numPr>
              <w:spacing w:after="0" w:line="240" w:lineRule="auto"/>
              <w:rPr>
                <w:rFonts w:ascii="Trebuchet MS" w:hAnsi="Trebuchet MS" w:cs="Arial"/>
                <w:sz w:val="20"/>
                <w:szCs w:val="20"/>
              </w:rPr>
            </w:pPr>
            <w:r w:rsidRPr="00FC5065">
              <w:rPr>
                <w:rFonts w:ascii="Trebuchet MS" w:hAnsi="Trebuchet MS" w:cs="Arial"/>
                <w:sz w:val="20"/>
                <w:szCs w:val="20"/>
              </w:rPr>
              <w:t>Coping with stress</w:t>
            </w:r>
          </w:p>
          <w:p w:rsidR="006D1984" w:rsidRPr="00FC5065" w:rsidRDefault="006D1984" w:rsidP="006D1984">
            <w:pPr>
              <w:numPr>
                <w:ilvl w:val="0"/>
                <w:numId w:val="8"/>
              </w:numPr>
              <w:spacing w:after="0" w:line="240" w:lineRule="auto"/>
              <w:rPr>
                <w:rFonts w:ascii="Trebuchet MS" w:hAnsi="Trebuchet MS" w:cs="Arial"/>
                <w:sz w:val="20"/>
                <w:szCs w:val="20"/>
              </w:rPr>
            </w:pPr>
            <w:r w:rsidRPr="00FC5065">
              <w:rPr>
                <w:rFonts w:ascii="Trebuchet MS" w:hAnsi="Trebuchet MS" w:cs="Arial"/>
                <w:sz w:val="20"/>
                <w:szCs w:val="20"/>
              </w:rPr>
              <w:t>Family life</w:t>
            </w:r>
          </w:p>
          <w:p w:rsidR="006D1984" w:rsidRPr="00FC5065" w:rsidRDefault="006D1984" w:rsidP="006D1984">
            <w:pPr>
              <w:numPr>
                <w:ilvl w:val="0"/>
                <w:numId w:val="8"/>
              </w:numPr>
              <w:spacing w:after="0" w:line="240" w:lineRule="auto"/>
              <w:rPr>
                <w:rFonts w:ascii="Trebuchet MS" w:hAnsi="Trebuchet MS" w:cs="Arial"/>
                <w:sz w:val="20"/>
                <w:szCs w:val="20"/>
              </w:rPr>
            </w:pPr>
            <w:r w:rsidRPr="00FC5065">
              <w:rPr>
                <w:rFonts w:ascii="Trebuchet MS" w:hAnsi="Trebuchet MS" w:cs="Arial"/>
                <w:sz w:val="20"/>
                <w:szCs w:val="20"/>
              </w:rPr>
              <w:t>Recognizing P</w:t>
            </w:r>
            <w:r w:rsidR="003C2A2B">
              <w:rPr>
                <w:rFonts w:ascii="Trebuchet MS" w:hAnsi="Trebuchet MS" w:cs="Arial"/>
                <w:sz w:val="20"/>
                <w:szCs w:val="20"/>
              </w:rPr>
              <w:t xml:space="preserve">ost </w:t>
            </w:r>
            <w:r w:rsidRPr="00FC5065">
              <w:rPr>
                <w:rFonts w:ascii="Trebuchet MS" w:hAnsi="Trebuchet MS" w:cs="Arial"/>
                <w:sz w:val="20"/>
                <w:szCs w:val="20"/>
              </w:rPr>
              <w:t>P</w:t>
            </w:r>
            <w:r w:rsidR="003C2A2B">
              <w:rPr>
                <w:rFonts w:ascii="Trebuchet MS" w:hAnsi="Trebuchet MS" w:cs="Arial"/>
                <w:sz w:val="20"/>
                <w:szCs w:val="20"/>
              </w:rPr>
              <w:t xml:space="preserve">artum </w:t>
            </w:r>
            <w:r w:rsidRPr="00FC5065">
              <w:rPr>
                <w:rFonts w:ascii="Trebuchet MS" w:hAnsi="Trebuchet MS" w:cs="Arial"/>
                <w:sz w:val="20"/>
                <w:szCs w:val="20"/>
              </w:rPr>
              <w:t>D</w:t>
            </w:r>
            <w:r w:rsidR="003C2A2B">
              <w:rPr>
                <w:rFonts w:ascii="Trebuchet MS" w:hAnsi="Trebuchet MS" w:cs="Arial"/>
                <w:sz w:val="20"/>
                <w:szCs w:val="20"/>
              </w:rPr>
              <w:t>epression (PPD)</w:t>
            </w:r>
          </w:p>
          <w:p w:rsidR="006D1984" w:rsidRPr="00FC5065" w:rsidRDefault="006D1984" w:rsidP="006D1984">
            <w:pPr>
              <w:numPr>
                <w:ilvl w:val="0"/>
                <w:numId w:val="8"/>
              </w:numPr>
              <w:spacing w:after="0" w:line="240" w:lineRule="auto"/>
              <w:rPr>
                <w:rFonts w:ascii="Trebuchet MS" w:hAnsi="Trebuchet MS" w:cs="Arial"/>
                <w:sz w:val="20"/>
                <w:szCs w:val="20"/>
              </w:rPr>
            </w:pPr>
            <w:r w:rsidRPr="00FC5065">
              <w:rPr>
                <w:rFonts w:ascii="Trebuchet MS" w:hAnsi="Trebuchet MS" w:cs="Arial"/>
                <w:sz w:val="20"/>
                <w:szCs w:val="20"/>
              </w:rPr>
              <w:t>Family &amp; friends</w:t>
            </w:r>
          </w:p>
        </w:tc>
        <w:tc>
          <w:tcPr>
            <w:tcW w:w="5418" w:type="dxa"/>
          </w:tcPr>
          <w:p w:rsidR="006D1984" w:rsidRPr="00FC5065" w:rsidRDefault="003C2A2B" w:rsidP="006D1984">
            <w:pPr>
              <w:numPr>
                <w:ilvl w:val="0"/>
                <w:numId w:val="9"/>
              </w:numPr>
              <w:spacing w:after="0" w:line="240" w:lineRule="auto"/>
              <w:rPr>
                <w:rFonts w:ascii="Trebuchet MS" w:hAnsi="Trebuchet MS" w:cs="Arial"/>
                <w:sz w:val="20"/>
                <w:szCs w:val="20"/>
              </w:rPr>
            </w:pPr>
            <w:r>
              <w:rPr>
                <w:rFonts w:ascii="Trebuchet MS" w:hAnsi="Trebuchet MS" w:cs="Arial"/>
                <w:sz w:val="20"/>
                <w:szCs w:val="20"/>
              </w:rPr>
              <w:t>Coping with y</w:t>
            </w:r>
            <w:r w:rsidR="006D1984">
              <w:rPr>
                <w:rFonts w:ascii="Trebuchet MS" w:hAnsi="Trebuchet MS" w:cs="Arial"/>
                <w:sz w:val="20"/>
                <w:szCs w:val="20"/>
              </w:rPr>
              <w:t>our baby’s h</w:t>
            </w:r>
            <w:r w:rsidR="006D1984" w:rsidRPr="00FC5065">
              <w:rPr>
                <w:rFonts w:ascii="Trebuchet MS" w:hAnsi="Trebuchet MS" w:cs="Arial"/>
                <w:sz w:val="20"/>
                <w:szCs w:val="20"/>
              </w:rPr>
              <w:t>ospitalization</w:t>
            </w:r>
          </w:p>
          <w:p w:rsidR="006D1984" w:rsidRPr="00FC5065" w:rsidRDefault="003C2A2B" w:rsidP="006D1984">
            <w:pPr>
              <w:numPr>
                <w:ilvl w:val="0"/>
                <w:numId w:val="9"/>
              </w:numPr>
              <w:spacing w:after="0" w:line="240" w:lineRule="auto"/>
              <w:rPr>
                <w:rFonts w:ascii="Trebuchet MS" w:hAnsi="Trebuchet MS" w:cs="Arial"/>
                <w:sz w:val="20"/>
                <w:szCs w:val="20"/>
              </w:rPr>
            </w:pPr>
            <w:r>
              <w:rPr>
                <w:rFonts w:ascii="Trebuchet MS" w:hAnsi="Trebuchet MS" w:cs="Arial"/>
                <w:sz w:val="20"/>
                <w:szCs w:val="20"/>
              </w:rPr>
              <w:t xml:space="preserve">The mother </w:t>
            </w:r>
            <w:r w:rsidR="006D1984" w:rsidRPr="00FC5065">
              <w:rPr>
                <w:rFonts w:ascii="Trebuchet MS" w:hAnsi="Trebuchet MS" w:cs="Arial"/>
                <w:sz w:val="20"/>
                <w:szCs w:val="20"/>
              </w:rPr>
              <w:t>postpartum</w:t>
            </w:r>
            <w:r>
              <w:rPr>
                <w:rFonts w:ascii="Trebuchet MS" w:hAnsi="Trebuchet MS" w:cs="Arial"/>
                <w:sz w:val="20"/>
                <w:szCs w:val="20"/>
              </w:rPr>
              <w:t>, baby blues, PPD</w:t>
            </w:r>
          </w:p>
          <w:p w:rsidR="006D1984" w:rsidRPr="00FC5065" w:rsidRDefault="006D1984" w:rsidP="006D1984">
            <w:pPr>
              <w:numPr>
                <w:ilvl w:val="0"/>
                <w:numId w:val="9"/>
              </w:numPr>
              <w:spacing w:after="0" w:line="240" w:lineRule="auto"/>
              <w:rPr>
                <w:rFonts w:ascii="Trebuchet MS" w:hAnsi="Trebuchet MS" w:cs="Arial"/>
                <w:sz w:val="20"/>
                <w:szCs w:val="20"/>
              </w:rPr>
            </w:pPr>
            <w:r>
              <w:rPr>
                <w:rFonts w:ascii="Trebuchet MS" w:hAnsi="Trebuchet MS" w:cs="Arial"/>
                <w:sz w:val="20"/>
                <w:szCs w:val="20"/>
              </w:rPr>
              <w:t>Parent p</w:t>
            </w:r>
            <w:r w:rsidRPr="00FC5065">
              <w:rPr>
                <w:rFonts w:ascii="Trebuchet MS" w:hAnsi="Trebuchet MS" w:cs="Arial"/>
                <w:sz w:val="20"/>
                <w:szCs w:val="20"/>
              </w:rPr>
              <w:t>erspective: Graduate parent mentoring sessions</w:t>
            </w:r>
          </w:p>
          <w:p w:rsidR="006D1984" w:rsidRPr="00FC5065" w:rsidRDefault="006D1984" w:rsidP="006D1984">
            <w:pPr>
              <w:numPr>
                <w:ilvl w:val="0"/>
                <w:numId w:val="9"/>
              </w:numPr>
              <w:spacing w:after="0" w:line="240" w:lineRule="auto"/>
              <w:rPr>
                <w:rFonts w:ascii="Trebuchet MS" w:hAnsi="Trebuchet MS" w:cs="Arial"/>
                <w:sz w:val="20"/>
                <w:szCs w:val="20"/>
              </w:rPr>
            </w:pPr>
            <w:r w:rsidRPr="00FC5065">
              <w:rPr>
                <w:rFonts w:ascii="Trebuchet MS" w:hAnsi="Trebuchet MS" w:cs="Arial"/>
                <w:sz w:val="20"/>
                <w:szCs w:val="20"/>
              </w:rPr>
              <w:t>Handouts</w:t>
            </w:r>
          </w:p>
          <w:p w:rsidR="006D1984" w:rsidRPr="00FC5065" w:rsidRDefault="006D1984" w:rsidP="006D1984">
            <w:pPr>
              <w:numPr>
                <w:ilvl w:val="0"/>
                <w:numId w:val="9"/>
              </w:numPr>
              <w:spacing w:after="0" w:line="240" w:lineRule="auto"/>
              <w:rPr>
                <w:rFonts w:ascii="Trebuchet MS" w:hAnsi="Trebuchet MS" w:cs="Arial"/>
                <w:sz w:val="20"/>
                <w:szCs w:val="20"/>
              </w:rPr>
            </w:pPr>
            <w:r w:rsidRPr="00FC5065">
              <w:rPr>
                <w:rFonts w:ascii="Trebuchet MS" w:hAnsi="Trebuchet MS" w:cs="Arial"/>
                <w:sz w:val="20"/>
                <w:szCs w:val="20"/>
              </w:rPr>
              <w:t>Evening session for families/friends and/or handouts explaining how they can be supportive</w:t>
            </w:r>
          </w:p>
        </w:tc>
      </w:tr>
      <w:tr w:rsidR="006D1984" w:rsidRPr="006B59EC" w:rsidTr="00355DE0">
        <w:tc>
          <w:tcPr>
            <w:tcW w:w="3438" w:type="dxa"/>
          </w:tcPr>
          <w:p w:rsidR="006D1984" w:rsidRPr="00FC5065" w:rsidRDefault="006D1984" w:rsidP="00355DE0">
            <w:pPr>
              <w:rPr>
                <w:rFonts w:ascii="Trebuchet MS" w:hAnsi="Trebuchet MS" w:cs="Arial"/>
                <w:sz w:val="20"/>
                <w:szCs w:val="20"/>
              </w:rPr>
            </w:pPr>
            <w:r w:rsidRPr="00FC5065">
              <w:rPr>
                <w:rFonts w:ascii="Trebuchet MS" w:hAnsi="Trebuchet MS" w:cs="Arial"/>
                <w:sz w:val="20"/>
                <w:szCs w:val="20"/>
              </w:rPr>
              <w:t>NICU basics</w:t>
            </w:r>
          </w:p>
          <w:p w:rsidR="006D1984" w:rsidRPr="00FC5065" w:rsidRDefault="006D1984" w:rsidP="006D1984">
            <w:pPr>
              <w:numPr>
                <w:ilvl w:val="0"/>
                <w:numId w:val="10"/>
              </w:numPr>
              <w:spacing w:after="0" w:line="240" w:lineRule="auto"/>
              <w:rPr>
                <w:rFonts w:ascii="Trebuchet MS" w:hAnsi="Trebuchet MS" w:cs="Arial"/>
                <w:sz w:val="20"/>
                <w:szCs w:val="20"/>
              </w:rPr>
            </w:pPr>
            <w:r w:rsidRPr="00FC5065">
              <w:rPr>
                <w:rFonts w:ascii="Trebuchet MS" w:hAnsi="Trebuchet MS" w:cs="Arial"/>
                <w:sz w:val="20"/>
                <w:szCs w:val="20"/>
              </w:rPr>
              <w:t>Family centred care</w:t>
            </w:r>
          </w:p>
          <w:p w:rsidR="006D1984" w:rsidRPr="00FC5065" w:rsidRDefault="006D1984" w:rsidP="006D1984">
            <w:pPr>
              <w:numPr>
                <w:ilvl w:val="0"/>
                <w:numId w:val="10"/>
              </w:numPr>
              <w:spacing w:after="0" w:line="240" w:lineRule="auto"/>
              <w:rPr>
                <w:rFonts w:ascii="Trebuchet MS" w:hAnsi="Trebuchet MS" w:cs="Arial"/>
                <w:sz w:val="20"/>
                <w:szCs w:val="20"/>
              </w:rPr>
            </w:pPr>
            <w:r w:rsidRPr="00FC5065">
              <w:rPr>
                <w:rFonts w:ascii="Trebuchet MS" w:hAnsi="Trebuchet MS" w:cs="Arial"/>
                <w:sz w:val="20"/>
                <w:szCs w:val="20"/>
              </w:rPr>
              <w:t>Daily Care</w:t>
            </w:r>
          </w:p>
          <w:p w:rsidR="006D1984" w:rsidRPr="00FC5065" w:rsidRDefault="006D1984" w:rsidP="006D1984">
            <w:pPr>
              <w:numPr>
                <w:ilvl w:val="0"/>
                <w:numId w:val="10"/>
              </w:numPr>
              <w:spacing w:after="0" w:line="240" w:lineRule="auto"/>
              <w:rPr>
                <w:rFonts w:ascii="Trebuchet MS" w:hAnsi="Trebuchet MS" w:cs="Arial"/>
                <w:sz w:val="20"/>
                <w:szCs w:val="20"/>
              </w:rPr>
            </w:pPr>
            <w:r w:rsidRPr="00FC5065">
              <w:rPr>
                <w:rFonts w:ascii="Trebuchet MS" w:hAnsi="Trebuchet MS" w:cs="Arial"/>
                <w:sz w:val="20"/>
                <w:szCs w:val="20"/>
              </w:rPr>
              <w:t>Clinical terminology</w:t>
            </w:r>
          </w:p>
          <w:p w:rsidR="006D1984" w:rsidRPr="00FC5065" w:rsidRDefault="006D1984" w:rsidP="006D1984">
            <w:pPr>
              <w:numPr>
                <w:ilvl w:val="0"/>
                <w:numId w:val="10"/>
              </w:numPr>
              <w:spacing w:after="0" w:line="240" w:lineRule="auto"/>
              <w:rPr>
                <w:rFonts w:ascii="Trebuchet MS" w:hAnsi="Trebuchet MS" w:cs="Arial"/>
                <w:sz w:val="20"/>
                <w:szCs w:val="20"/>
              </w:rPr>
            </w:pPr>
            <w:r w:rsidRPr="00FC5065">
              <w:rPr>
                <w:rFonts w:ascii="Trebuchet MS" w:hAnsi="Trebuchet MS" w:cs="Arial"/>
                <w:sz w:val="20"/>
                <w:szCs w:val="20"/>
              </w:rPr>
              <w:t>Equipment</w:t>
            </w:r>
          </w:p>
          <w:p w:rsidR="006D1984" w:rsidRPr="00FC5065" w:rsidRDefault="006D1984" w:rsidP="006D1984">
            <w:pPr>
              <w:numPr>
                <w:ilvl w:val="0"/>
                <w:numId w:val="10"/>
              </w:numPr>
              <w:spacing w:after="0" w:line="240" w:lineRule="auto"/>
              <w:rPr>
                <w:rFonts w:ascii="Trebuchet MS" w:hAnsi="Trebuchet MS" w:cs="Arial"/>
                <w:sz w:val="20"/>
                <w:szCs w:val="20"/>
              </w:rPr>
            </w:pPr>
            <w:r w:rsidRPr="00FC5065">
              <w:rPr>
                <w:rFonts w:ascii="Trebuchet MS" w:hAnsi="Trebuchet MS" w:cs="Arial"/>
                <w:sz w:val="20"/>
                <w:szCs w:val="20"/>
              </w:rPr>
              <w:t xml:space="preserve">NICU staff </w:t>
            </w:r>
          </w:p>
          <w:p w:rsidR="006D1984" w:rsidRPr="00FC5065" w:rsidRDefault="006D1984" w:rsidP="00355DE0">
            <w:pPr>
              <w:rPr>
                <w:rFonts w:ascii="Trebuchet MS" w:hAnsi="Trebuchet MS" w:cs="Arial"/>
                <w:sz w:val="20"/>
                <w:szCs w:val="20"/>
              </w:rPr>
            </w:pPr>
          </w:p>
        </w:tc>
        <w:tc>
          <w:tcPr>
            <w:tcW w:w="5418" w:type="dxa"/>
          </w:tcPr>
          <w:p w:rsidR="006D1984" w:rsidRPr="00FC5065" w:rsidRDefault="006D1984" w:rsidP="006D1984">
            <w:pPr>
              <w:numPr>
                <w:ilvl w:val="0"/>
                <w:numId w:val="11"/>
              </w:numPr>
              <w:autoSpaceDE w:val="0"/>
              <w:autoSpaceDN w:val="0"/>
              <w:adjustRightInd w:val="0"/>
              <w:spacing w:after="0" w:line="240" w:lineRule="auto"/>
              <w:rPr>
                <w:rFonts w:ascii="Trebuchet MS" w:hAnsi="Trebuchet MS" w:cs="Arial"/>
                <w:sz w:val="20"/>
                <w:szCs w:val="20"/>
              </w:rPr>
            </w:pPr>
            <w:r w:rsidRPr="00FC5065">
              <w:rPr>
                <w:rFonts w:ascii="Trebuchet MS" w:hAnsi="Trebuchet MS" w:cs="Arial"/>
                <w:sz w:val="20"/>
                <w:szCs w:val="20"/>
              </w:rPr>
              <w:t>Tubes, Ventilators and CPAP’s — what</w:t>
            </w:r>
            <w:r>
              <w:rPr>
                <w:rFonts w:ascii="Trebuchet MS" w:hAnsi="Trebuchet MS" w:cs="Arial"/>
                <w:sz w:val="20"/>
                <w:szCs w:val="20"/>
              </w:rPr>
              <w:t xml:space="preserve"> are those RT’s d</w:t>
            </w:r>
            <w:r w:rsidRPr="00FC5065">
              <w:rPr>
                <w:rFonts w:ascii="Trebuchet MS" w:hAnsi="Trebuchet MS" w:cs="Arial"/>
                <w:sz w:val="20"/>
                <w:szCs w:val="20"/>
              </w:rPr>
              <w:t>oing?</w:t>
            </w:r>
          </w:p>
          <w:p w:rsidR="006D1984" w:rsidRPr="00FC5065" w:rsidRDefault="006D1984" w:rsidP="006D1984">
            <w:pPr>
              <w:numPr>
                <w:ilvl w:val="0"/>
                <w:numId w:val="11"/>
              </w:numPr>
              <w:autoSpaceDE w:val="0"/>
              <w:autoSpaceDN w:val="0"/>
              <w:adjustRightInd w:val="0"/>
              <w:spacing w:after="0" w:line="240" w:lineRule="auto"/>
              <w:rPr>
                <w:rFonts w:ascii="Trebuchet MS" w:hAnsi="Trebuchet MS" w:cs="Arial"/>
                <w:sz w:val="20"/>
                <w:szCs w:val="20"/>
              </w:rPr>
            </w:pPr>
            <w:r w:rsidRPr="00FC5065">
              <w:rPr>
                <w:rFonts w:ascii="Trebuchet MS" w:hAnsi="Trebuchet MS" w:cs="Arial"/>
                <w:sz w:val="20"/>
                <w:szCs w:val="20"/>
              </w:rPr>
              <w:t>Medications and your baby, medications and  pumping/breastfeeding mother</w:t>
            </w:r>
          </w:p>
          <w:p w:rsidR="006D1984" w:rsidRPr="00FC5065" w:rsidRDefault="006D1984" w:rsidP="006D1984">
            <w:pPr>
              <w:numPr>
                <w:ilvl w:val="0"/>
                <w:numId w:val="11"/>
              </w:numPr>
              <w:autoSpaceDE w:val="0"/>
              <w:autoSpaceDN w:val="0"/>
              <w:adjustRightInd w:val="0"/>
              <w:spacing w:after="0" w:line="240" w:lineRule="auto"/>
              <w:rPr>
                <w:rFonts w:ascii="Trebuchet MS" w:hAnsi="Trebuchet MS" w:cs="Arial"/>
                <w:sz w:val="20"/>
                <w:szCs w:val="20"/>
              </w:rPr>
            </w:pPr>
            <w:r>
              <w:rPr>
                <w:rFonts w:ascii="Trebuchet MS" w:hAnsi="Trebuchet MS" w:cs="Arial"/>
                <w:sz w:val="20"/>
                <w:szCs w:val="20"/>
              </w:rPr>
              <w:t>Medical aspects of p</w:t>
            </w:r>
            <w:r w:rsidRPr="00FC5065">
              <w:rPr>
                <w:rFonts w:ascii="Trebuchet MS" w:hAnsi="Trebuchet MS" w:cs="Arial"/>
                <w:sz w:val="20"/>
                <w:szCs w:val="20"/>
              </w:rPr>
              <w:t>rematurity</w:t>
            </w:r>
          </w:p>
          <w:p w:rsidR="006D1984" w:rsidRPr="00FC5065" w:rsidRDefault="006D1984" w:rsidP="006D1984">
            <w:pPr>
              <w:numPr>
                <w:ilvl w:val="0"/>
                <w:numId w:val="11"/>
              </w:numPr>
              <w:autoSpaceDE w:val="0"/>
              <w:autoSpaceDN w:val="0"/>
              <w:adjustRightInd w:val="0"/>
              <w:spacing w:after="0" w:line="240" w:lineRule="auto"/>
              <w:rPr>
                <w:rFonts w:ascii="Trebuchet MS" w:hAnsi="Trebuchet MS" w:cs="Arial"/>
                <w:sz w:val="20"/>
                <w:szCs w:val="20"/>
              </w:rPr>
            </w:pPr>
            <w:r>
              <w:rPr>
                <w:rFonts w:ascii="Trebuchet MS" w:hAnsi="Trebuchet MS" w:cs="Arial"/>
                <w:sz w:val="20"/>
                <w:szCs w:val="20"/>
              </w:rPr>
              <w:t>Infant care (b</w:t>
            </w:r>
            <w:r w:rsidRPr="00FC5065">
              <w:rPr>
                <w:rFonts w:ascii="Trebuchet MS" w:hAnsi="Trebuchet MS" w:cs="Arial"/>
                <w:sz w:val="20"/>
                <w:szCs w:val="20"/>
              </w:rPr>
              <w:t>athing, dressing and daily care: hands-on demonstrations)</w:t>
            </w:r>
          </w:p>
          <w:p w:rsidR="006D1984" w:rsidRPr="00FC5065" w:rsidRDefault="006D1984" w:rsidP="006D1984">
            <w:pPr>
              <w:numPr>
                <w:ilvl w:val="0"/>
                <w:numId w:val="11"/>
              </w:numPr>
              <w:autoSpaceDE w:val="0"/>
              <w:autoSpaceDN w:val="0"/>
              <w:adjustRightInd w:val="0"/>
              <w:spacing w:after="0" w:line="240" w:lineRule="auto"/>
              <w:rPr>
                <w:rFonts w:ascii="Trebuchet MS" w:hAnsi="Trebuchet MS" w:cs="Arial"/>
                <w:sz w:val="20"/>
                <w:szCs w:val="20"/>
              </w:rPr>
            </w:pPr>
            <w:r w:rsidRPr="00FC5065">
              <w:rPr>
                <w:rFonts w:ascii="Trebuchet MS" w:hAnsi="Trebuchet MS" w:cs="Arial"/>
                <w:sz w:val="20"/>
                <w:szCs w:val="20"/>
              </w:rPr>
              <w:t>Infant and Child CPR (every 3 weeks)</w:t>
            </w:r>
          </w:p>
          <w:p w:rsidR="006D1984" w:rsidRPr="00FC5065" w:rsidRDefault="003C2A2B" w:rsidP="006D1984">
            <w:pPr>
              <w:numPr>
                <w:ilvl w:val="0"/>
                <w:numId w:val="11"/>
              </w:numPr>
              <w:autoSpaceDE w:val="0"/>
              <w:autoSpaceDN w:val="0"/>
              <w:adjustRightInd w:val="0"/>
              <w:spacing w:after="0" w:line="240" w:lineRule="auto"/>
              <w:rPr>
                <w:rFonts w:ascii="Trebuchet MS" w:hAnsi="Trebuchet MS" w:cs="DaxPro-Medium"/>
                <w:sz w:val="20"/>
                <w:szCs w:val="20"/>
              </w:rPr>
            </w:pPr>
            <w:r>
              <w:rPr>
                <w:rFonts w:ascii="Trebuchet MS" w:hAnsi="Trebuchet MS" w:cs="Arial"/>
                <w:sz w:val="20"/>
                <w:szCs w:val="20"/>
              </w:rPr>
              <w:t>Family Integrated Care (</w:t>
            </w:r>
            <w:proofErr w:type="spellStart"/>
            <w:r>
              <w:rPr>
                <w:rFonts w:ascii="Trebuchet MS" w:hAnsi="Trebuchet MS" w:cs="Arial"/>
                <w:sz w:val="20"/>
                <w:szCs w:val="20"/>
              </w:rPr>
              <w:t>FICare</w:t>
            </w:r>
            <w:proofErr w:type="spellEnd"/>
            <w:r>
              <w:rPr>
                <w:rFonts w:ascii="Trebuchet MS" w:hAnsi="Trebuchet MS" w:cs="Arial"/>
                <w:sz w:val="20"/>
                <w:szCs w:val="20"/>
              </w:rPr>
              <w:t xml:space="preserve">), role of the parent, </w:t>
            </w:r>
            <w:r w:rsidR="006D1984" w:rsidRPr="00FC5065">
              <w:rPr>
                <w:rFonts w:ascii="Trebuchet MS" w:hAnsi="Trebuchet MS" w:cs="Arial"/>
                <w:sz w:val="20"/>
                <w:szCs w:val="20"/>
              </w:rPr>
              <w:t>discussion session and/or handouts</w:t>
            </w:r>
          </w:p>
        </w:tc>
      </w:tr>
      <w:tr w:rsidR="006D1984" w:rsidRPr="006B59EC" w:rsidTr="00355DE0">
        <w:tc>
          <w:tcPr>
            <w:tcW w:w="3438" w:type="dxa"/>
          </w:tcPr>
          <w:p w:rsidR="006D1984" w:rsidRDefault="006D1984" w:rsidP="00355DE0">
            <w:pPr>
              <w:rPr>
                <w:rFonts w:ascii="Trebuchet MS" w:hAnsi="Trebuchet MS" w:cs="Arial"/>
                <w:sz w:val="20"/>
                <w:szCs w:val="20"/>
              </w:rPr>
            </w:pPr>
          </w:p>
          <w:p w:rsidR="006D1984" w:rsidRPr="00FC5065" w:rsidRDefault="006D1984" w:rsidP="00355DE0">
            <w:pPr>
              <w:rPr>
                <w:rFonts w:ascii="Trebuchet MS" w:hAnsi="Trebuchet MS" w:cs="Arial"/>
                <w:sz w:val="20"/>
                <w:szCs w:val="20"/>
              </w:rPr>
            </w:pPr>
            <w:r w:rsidRPr="00FC5065">
              <w:rPr>
                <w:rFonts w:ascii="Trebuchet MS" w:hAnsi="Trebuchet MS" w:cs="Arial"/>
                <w:sz w:val="20"/>
                <w:szCs w:val="20"/>
              </w:rPr>
              <w:t>Breastfeeding and pumping</w:t>
            </w:r>
          </w:p>
        </w:tc>
        <w:tc>
          <w:tcPr>
            <w:tcW w:w="5418" w:type="dxa"/>
          </w:tcPr>
          <w:p w:rsidR="006D1984" w:rsidRPr="00FC5065" w:rsidRDefault="006D1984" w:rsidP="006D1984">
            <w:pPr>
              <w:numPr>
                <w:ilvl w:val="0"/>
                <w:numId w:val="18"/>
              </w:numPr>
              <w:spacing w:after="0" w:line="240" w:lineRule="auto"/>
              <w:rPr>
                <w:rFonts w:ascii="Trebuchet MS" w:hAnsi="Trebuchet MS" w:cs="Arial"/>
                <w:sz w:val="20"/>
                <w:szCs w:val="20"/>
              </w:rPr>
            </w:pPr>
            <w:r>
              <w:rPr>
                <w:rFonts w:ascii="Trebuchet MS" w:hAnsi="Trebuchet MS" w:cs="Arial"/>
                <w:sz w:val="20"/>
                <w:szCs w:val="20"/>
              </w:rPr>
              <w:t>Baby steps to b</w:t>
            </w:r>
            <w:r w:rsidRPr="00FC5065">
              <w:rPr>
                <w:rFonts w:ascii="Trebuchet MS" w:hAnsi="Trebuchet MS" w:cs="Arial"/>
                <w:sz w:val="20"/>
                <w:szCs w:val="20"/>
              </w:rPr>
              <w:t>reastfeeding</w:t>
            </w:r>
          </w:p>
          <w:p w:rsidR="006D1984" w:rsidRPr="00FC5065" w:rsidRDefault="006D1984" w:rsidP="006D1984">
            <w:pPr>
              <w:numPr>
                <w:ilvl w:val="0"/>
                <w:numId w:val="14"/>
              </w:numPr>
              <w:spacing w:after="0" w:line="240" w:lineRule="auto"/>
              <w:rPr>
                <w:rFonts w:ascii="Trebuchet MS" w:hAnsi="Trebuchet MS" w:cs="Arial"/>
                <w:sz w:val="20"/>
                <w:szCs w:val="20"/>
              </w:rPr>
            </w:pPr>
            <w:r w:rsidRPr="00FC5065">
              <w:rPr>
                <w:rFonts w:ascii="Trebuchet MS" w:hAnsi="Trebuchet MS" w:cs="Arial"/>
                <w:sz w:val="20"/>
                <w:szCs w:val="20"/>
              </w:rPr>
              <w:t>Lactation consultant – one-on-one consultation</w:t>
            </w:r>
          </w:p>
          <w:p w:rsidR="006D1984" w:rsidRPr="00FC5065" w:rsidRDefault="006D1984" w:rsidP="006D1984">
            <w:pPr>
              <w:numPr>
                <w:ilvl w:val="0"/>
                <w:numId w:val="14"/>
              </w:numPr>
              <w:spacing w:after="0" w:line="240" w:lineRule="auto"/>
              <w:rPr>
                <w:rFonts w:ascii="Trebuchet MS" w:hAnsi="Trebuchet MS" w:cs="Arial"/>
                <w:sz w:val="20"/>
                <w:szCs w:val="20"/>
              </w:rPr>
            </w:pPr>
            <w:r w:rsidRPr="00FC5065">
              <w:rPr>
                <w:rFonts w:ascii="Trebuchet MS" w:hAnsi="Trebuchet MS" w:cs="Arial"/>
                <w:sz w:val="20"/>
                <w:szCs w:val="20"/>
              </w:rPr>
              <w:t>Video</w:t>
            </w:r>
          </w:p>
        </w:tc>
      </w:tr>
      <w:tr w:rsidR="006D1984" w:rsidRPr="006B59EC" w:rsidTr="00355DE0">
        <w:tc>
          <w:tcPr>
            <w:tcW w:w="3438" w:type="dxa"/>
          </w:tcPr>
          <w:p w:rsidR="006D1984" w:rsidRPr="00FC5065" w:rsidRDefault="006D1984" w:rsidP="00355DE0">
            <w:pPr>
              <w:rPr>
                <w:rFonts w:ascii="Trebuchet MS" w:hAnsi="Trebuchet MS" w:cs="Arial"/>
                <w:sz w:val="20"/>
                <w:szCs w:val="20"/>
              </w:rPr>
            </w:pPr>
            <w:r w:rsidRPr="00FC5065">
              <w:rPr>
                <w:rFonts w:ascii="Trebuchet MS" w:hAnsi="Trebuchet MS" w:cs="Arial"/>
                <w:sz w:val="20"/>
                <w:szCs w:val="20"/>
              </w:rPr>
              <w:t>Infection Prevention</w:t>
            </w:r>
          </w:p>
        </w:tc>
        <w:tc>
          <w:tcPr>
            <w:tcW w:w="5418" w:type="dxa"/>
          </w:tcPr>
          <w:p w:rsidR="006D1984" w:rsidRPr="00FC5065" w:rsidRDefault="006D1984" w:rsidP="006D1984">
            <w:pPr>
              <w:numPr>
                <w:ilvl w:val="0"/>
                <w:numId w:val="15"/>
              </w:numPr>
              <w:spacing w:after="0" w:line="240" w:lineRule="auto"/>
              <w:rPr>
                <w:rFonts w:ascii="Trebuchet MS" w:hAnsi="Trebuchet MS" w:cs="Arial"/>
                <w:sz w:val="20"/>
                <w:szCs w:val="20"/>
              </w:rPr>
            </w:pPr>
            <w:r w:rsidRPr="00FC5065">
              <w:rPr>
                <w:rFonts w:ascii="Trebuchet MS" w:hAnsi="Trebuchet MS" w:cs="Arial"/>
                <w:sz w:val="20"/>
                <w:szCs w:val="20"/>
              </w:rPr>
              <w:t>Decreasing the risk of infection and your baby</w:t>
            </w:r>
            <w:r w:rsidR="003875E3">
              <w:rPr>
                <w:rFonts w:ascii="Trebuchet MS" w:hAnsi="Trebuchet MS" w:cs="Arial"/>
                <w:sz w:val="20"/>
                <w:szCs w:val="20"/>
              </w:rPr>
              <w:t>, in hospital/at home</w:t>
            </w:r>
          </w:p>
          <w:p w:rsidR="006D1984" w:rsidRPr="00FC5065" w:rsidRDefault="006D1984" w:rsidP="006D1984">
            <w:pPr>
              <w:numPr>
                <w:ilvl w:val="0"/>
                <w:numId w:val="15"/>
              </w:numPr>
              <w:spacing w:after="0" w:line="240" w:lineRule="auto"/>
              <w:rPr>
                <w:rFonts w:ascii="Trebuchet MS" w:hAnsi="Trebuchet MS" w:cs="Arial"/>
                <w:sz w:val="20"/>
                <w:szCs w:val="20"/>
              </w:rPr>
            </w:pPr>
            <w:r w:rsidRPr="00FC5065">
              <w:rPr>
                <w:rFonts w:ascii="Trebuchet MS" w:hAnsi="Trebuchet MS" w:cs="Arial"/>
                <w:sz w:val="20"/>
                <w:szCs w:val="20"/>
              </w:rPr>
              <w:t>Handouts</w:t>
            </w:r>
          </w:p>
        </w:tc>
      </w:tr>
      <w:tr w:rsidR="006D1984" w:rsidRPr="006B59EC" w:rsidTr="00355DE0">
        <w:tc>
          <w:tcPr>
            <w:tcW w:w="3438" w:type="dxa"/>
          </w:tcPr>
          <w:p w:rsidR="006D1984" w:rsidRDefault="006D1984" w:rsidP="00355DE0">
            <w:pPr>
              <w:rPr>
                <w:rFonts w:ascii="Trebuchet MS" w:hAnsi="Trebuchet MS" w:cs="Arial"/>
                <w:sz w:val="20"/>
                <w:szCs w:val="20"/>
              </w:rPr>
            </w:pPr>
          </w:p>
          <w:p w:rsidR="0095095D" w:rsidRPr="00FC5065" w:rsidRDefault="0095095D" w:rsidP="00355DE0">
            <w:pPr>
              <w:rPr>
                <w:rFonts w:ascii="Trebuchet MS" w:hAnsi="Trebuchet MS" w:cs="Arial"/>
                <w:sz w:val="20"/>
                <w:szCs w:val="20"/>
              </w:rPr>
            </w:pPr>
            <w:r>
              <w:rPr>
                <w:rFonts w:ascii="Trebuchet MS" w:hAnsi="Trebuchet MS" w:cs="Arial"/>
                <w:sz w:val="20"/>
                <w:szCs w:val="20"/>
              </w:rPr>
              <w:t>Planning for discharge, the baby at home</w:t>
            </w:r>
          </w:p>
        </w:tc>
        <w:tc>
          <w:tcPr>
            <w:tcW w:w="5418" w:type="dxa"/>
          </w:tcPr>
          <w:p w:rsidR="006D1984" w:rsidRPr="00FC5065" w:rsidRDefault="006D1984" w:rsidP="006D1984">
            <w:pPr>
              <w:numPr>
                <w:ilvl w:val="0"/>
                <w:numId w:val="16"/>
              </w:numPr>
              <w:spacing w:after="0" w:line="240" w:lineRule="auto"/>
              <w:rPr>
                <w:rFonts w:ascii="Trebuchet MS" w:hAnsi="Trebuchet MS" w:cs="Arial"/>
                <w:sz w:val="20"/>
                <w:szCs w:val="20"/>
              </w:rPr>
            </w:pPr>
            <w:r w:rsidRPr="00FC5065">
              <w:rPr>
                <w:rFonts w:ascii="Trebuchet MS" w:hAnsi="Trebuchet MS" w:cs="Arial"/>
                <w:sz w:val="20"/>
                <w:szCs w:val="20"/>
              </w:rPr>
              <w:t>Discharge planning</w:t>
            </w:r>
            <w:r w:rsidR="003875E3">
              <w:rPr>
                <w:rFonts w:ascii="Trebuchet MS" w:hAnsi="Trebuchet MS" w:cs="Arial"/>
                <w:sz w:val="20"/>
                <w:szCs w:val="20"/>
              </w:rPr>
              <w:t>, “Baby Steps to Discharge” handout and discussion</w:t>
            </w:r>
            <w:r w:rsidRPr="00FC5065">
              <w:rPr>
                <w:rFonts w:ascii="Trebuchet MS" w:hAnsi="Trebuchet MS" w:cs="Arial"/>
                <w:sz w:val="20"/>
                <w:szCs w:val="20"/>
              </w:rPr>
              <w:t>/community resources</w:t>
            </w:r>
          </w:p>
          <w:p w:rsidR="006D1984" w:rsidRPr="00FC5065" w:rsidRDefault="006D1984" w:rsidP="006D1984">
            <w:pPr>
              <w:numPr>
                <w:ilvl w:val="0"/>
                <w:numId w:val="16"/>
              </w:numPr>
              <w:spacing w:after="0" w:line="240" w:lineRule="auto"/>
              <w:rPr>
                <w:rFonts w:ascii="Trebuchet MS" w:hAnsi="Trebuchet MS" w:cs="Arial"/>
                <w:sz w:val="20"/>
                <w:szCs w:val="20"/>
              </w:rPr>
            </w:pPr>
            <w:r>
              <w:rPr>
                <w:rFonts w:ascii="Trebuchet MS" w:hAnsi="Trebuchet MS" w:cs="Arial"/>
                <w:sz w:val="20"/>
                <w:szCs w:val="20"/>
              </w:rPr>
              <w:t>Veteran parent session: g</w:t>
            </w:r>
            <w:r w:rsidR="003875E3">
              <w:rPr>
                <w:rFonts w:ascii="Trebuchet MS" w:hAnsi="Trebuchet MS" w:cs="Arial"/>
                <w:sz w:val="20"/>
                <w:szCs w:val="20"/>
              </w:rPr>
              <w:t>oing h</w:t>
            </w:r>
            <w:r w:rsidRPr="00FC5065">
              <w:rPr>
                <w:rFonts w:ascii="Trebuchet MS" w:hAnsi="Trebuchet MS" w:cs="Arial"/>
                <w:sz w:val="20"/>
                <w:szCs w:val="20"/>
              </w:rPr>
              <w:t>ome</w:t>
            </w:r>
          </w:p>
          <w:p w:rsidR="006D1984" w:rsidRPr="00FC5065" w:rsidRDefault="006D1984" w:rsidP="006D1984">
            <w:pPr>
              <w:numPr>
                <w:ilvl w:val="0"/>
                <w:numId w:val="16"/>
              </w:numPr>
              <w:spacing w:after="0" w:line="240" w:lineRule="auto"/>
              <w:rPr>
                <w:rFonts w:ascii="Trebuchet MS" w:hAnsi="Trebuchet MS" w:cs="Arial"/>
                <w:sz w:val="20"/>
                <w:szCs w:val="20"/>
              </w:rPr>
            </w:pPr>
            <w:r w:rsidRPr="00FC5065">
              <w:rPr>
                <w:rFonts w:ascii="Trebuchet MS" w:hAnsi="Trebuchet MS" w:cs="Arial"/>
                <w:sz w:val="20"/>
                <w:szCs w:val="20"/>
              </w:rPr>
              <w:t>Your baby at home</w:t>
            </w:r>
          </w:p>
          <w:p w:rsidR="006D1984" w:rsidRPr="00FC5065" w:rsidRDefault="006D1984" w:rsidP="006D1984">
            <w:pPr>
              <w:numPr>
                <w:ilvl w:val="0"/>
                <w:numId w:val="16"/>
              </w:numPr>
              <w:spacing w:after="0" w:line="240" w:lineRule="auto"/>
              <w:rPr>
                <w:rFonts w:ascii="Trebuchet MS" w:hAnsi="Trebuchet MS" w:cs="Arial"/>
                <w:sz w:val="20"/>
                <w:szCs w:val="20"/>
              </w:rPr>
            </w:pPr>
            <w:r w:rsidRPr="00FC5065">
              <w:rPr>
                <w:rFonts w:ascii="Trebuchet MS" w:hAnsi="Trebuchet MS" w:cs="Arial"/>
                <w:sz w:val="20"/>
                <w:szCs w:val="20"/>
              </w:rPr>
              <w:t>Lactation consultant/OT– one-on-one sessions</w:t>
            </w:r>
          </w:p>
        </w:tc>
      </w:tr>
    </w:tbl>
    <w:p w:rsidR="006D1984" w:rsidRDefault="006D1984" w:rsidP="006D1984">
      <w:pPr>
        <w:rPr>
          <w:rFonts w:ascii="Trebuchet MS" w:hAnsi="Trebuchet MS"/>
          <w:color w:val="FF0000"/>
          <w:sz w:val="24"/>
        </w:rPr>
      </w:pPr>
      <w:r w:rsidRPr="002629CC">
        <w:rPr>
          <w:rFonts w:ascii="Trebuchet MS" w:hAnsi="Trebuchet MS"/>
          <w:b/>
          <w:sz w:val="24"/>
        </w:rPr>
        <w:br w:type="page"/>
      </w:r>
    </w:p>
    <w:p w:rsidR="006D1984" w:rsidRDefault="006D1984" w:rsidP="006D1984">
      <w:pPr>
        <w:pStyle w:val="Heading1"/>
      </w:pPr>
      <w:r w:rsidRPr="006D1984">
        <w:lastRenderedPageBreak/>
        <w:t>Who should participate?</w:t>
      </w:r>
    </w:p>
    <w:p w:rsidR="006D1984" w:rsidRPr="006D1984" w:rsidRDefault="006D1984" w:rsidP="006D1984"/>
    <w:p w:rsidR="006D1984" w:rsidRPr="00685289" w:rsidRDefault="006D1984" w:rsidP="006D1984">
      <w:pPr>
        <w:rPr>
          <w:rFonts w:ascii="Trebuchet MS" w:hAnsi="Trebuchet MS"/>
        </w:rPr>
      </w:pPr>
      <w:r w:rsidRPr="00685289">
        <w:rPr>
          <w:rFonts w:ascii="Trebuchet MS" w:hAnsi="Trebuchet MS"/>
        </w:rPr>
        <w:t>Which members of y</w:t>
      </w:r>
      <w:r w:rsidR="00C30254" w:rsidRPr="00685289">
        <w:rPr>
          <w:rFonts w:ascii="Trebuchet MS" w:hAnsi="Trebuchet MS"/>
        </w:rPr>
        <w:t>our h</w:t>
      </w:r>
      <w:r w:rsidRPr="00685289">
        <w:rPr>
          <w:rFonts w:ascii="Trebuchet MS" w:hAnsi="Trebuchet MS"/>
        </w:rPr>
        <w:t>ealthcare team could realistically participate in the Family Integrated Care Education program and be an effective ‘teacher’? Do you have any veteran parents who would consider volunteering their time? Are there any primary care nurses that may be interested?</w:t>
      </w:r>
    </w:p>
    <w:p w:rsidR="006D1984" w:rsidRPr="00685289" w:rsidRDefault="006D1984" w:rsidP="006D1984">
      <w:pPr>
        <w:rPr>
          <w:rFonts w:ascii="Trebuchet MS" w:hAnsi="Trebuchet MS"/>
        </w:rPr>
      </w:pPr>
      <w:r w:rsidRPr="00685289">
        <w:rPr>
          <w:rFonts w:ascii="Trebuchet MS" w:hAnsi="Trebuchet MS"/>
        </w:rPr>
        <w:t>It is important to strive for a sustainable program that does not rely on too much administrative support for scheduling, etc.</w:t>
      </w:r>
    </w:p>
    <w:p w:rsidR="006D1984" w:rsidRDefault="006D1984" w:rsidP="006D1984">
      <w:pPr>
        <w:rPr>
          <w:rFonts w:ascii="Trebuchet MS" w:hAnsi="Trebuchet MS"/>
          <w:color w:val="FF0000"/>
          <w:sz w:val="24"/>
        </w:rPr>
      </w:pPr>
    </w:p>
    <w:p w:rsidR="006D1984" w:rsidRPr="00F32B20" w:rsidRDefault="006D1984" w:rsidP="006D1984">
      <w:pPr>
        <w:rPr>
          <w:rFonts w:ascii="Trebuchet MS" w:hAnsi="Trebuchet MS"/>
          <w:color w:val="D12232"/>
          <w:sz w:val="28"/>
        </w:rPr>
      </w:pPr>
      <w:r w:rsidRPr="00F32B20">
        <w:rPr>
          <w:rFonts w:ascii="Trebuchet MS" w:hAnsi="Trebuchet MS"/>
          <w:color w:val="D12232"/>
          <w:sz w:val="28"/>
        </w:rPr>
        <w:t>CONSIDER…</w:t>
      </w:r>
    </w:p>
    <w:p w:rsidR="006D1984" w:rsidRPr="00685289" w:rsidRDefault="006D1984" w:rsidP="006D1984">
      <w:pPr>
        <w:numPr>
          <w:ilvl w:val="0"/>
          <w:numId w:val="19"/>
        </w:numPr>
        <w:spacing w:after="120"/>
        <w:rPr>
          <w:rFonts w:ascii="Trebuchet MS" w:hAnsi="Trebuchet MS"/>
          <w:color w:val="072B61"/>
        </w:rPr>
      </w:pPr>
      <w:r w:rsidRPr="00685289">
        <w:rPr>
          <w:rFonts w:ascii="Trebuchet MS" w:hAnsi="Trebuchet MS"/>
          <w:color w:val="072B61"/>
        </w:rPr>
        <w:t>An Interdisciplinary approach</w:t>
      </w:r>
    </w:p>
    <w:p w:rsidR="006D1984" w:rsidRPr="00685289" w:rsidRDefault="006D1984" w:rsidP="006D1984">
      <w:pPr>
        <w:numPr>
          <w:ilvl w:val="0"/>
          <w:numId w:val="19"/>
        </w:numPr>
        <w:spacing w:after="120"/>
        <w:rPr>
          <w:rFonts w:ascii="Trebuchet MS" w:hAnsi="Trebuchet MS"/>
          <w:color w:val="072B61"/>
        </w:rPr>
      </w:pPr>
      <w:r w:rsidRPr="00685289">
        <w:rPr>
          <w:rFonts w:ascii="Trebuchet MS" w:hAnsi="Trebuchet MS"/>
          <w:color w:val="072B61"/>
        </w:rPr>
        <w:t>Both staff and management commitment</w:t>
      </w:r>
    </w:p>
    <w:p w:rsidR="006D1984" w:rsidRPr="00685289" w:rsidRDefault="006D1984" w:rsidP="006D1984">
      <w:pPr>
        <w:numPr>
          <w:ilvl w:val="0"/>
          <w:numId w:val="19"/>
        </w:numPr>
        <w:spacing w:after="120"/>
        <w:rPr>
          <w:rFonts w:ascii="Trebuchet MS" w:hAnsi="Trebuchet MS"/>
          <w:color w:val="072B61"/>
        </w:rPr>
      </w:pPr>
      <w:r w:rsidRPr="00685289">
        <w:rPr>
          <w:rFonts w:ascii="Trebuchet MS" w:hAnsi="Trebuchet MS"/>
          <w:color w:val="072B61"/>
        </w:rPr>
        <w:t>Consistent staff (taking into consideration shift, holidays)</w:t>
      </w:r>
    </w:p>
    <w:p w:rsidR="006D1984" w:rsidRPr="00685289" w:rsidRDefault="006D1984" w:rsidP="006D1984">
      <w:pPr>
        <w:numPr>
          <w:ilvl w:val="0"/>
          <w:numId w:val="19"/>
        </w:numPr>
        <w:spacing w:after="120"/>
        <w:rPr>
          <w:rFonts w:ascii="Trebuchet MS" w:hAnsi="Trebuchet MS"/>
          <w:color w:val="072B61"/>
        </w:rPr>
      </w:pPr>
      <w:r w:rsidRPr="00685289">
        <w:rPr>
          <w:rFonts w:ascii="Trebuchet MS" w:hAnsi="Trebuchet MS"/>
          <w:color w:val="072B61"/>
        </w:rPr>
        <w:t>Anticipating obstacles</w:t>
      </w:r>
    </w:p>
    <w:p w:rsidR="006D1984" w:rsidRPr="00685289" w:rsidRDefault="006D1984" w:rsidP="006D1984">
      <w:pPr>
        <w:numPr>
          <w:ilvl w:val="0"/>
          <w:numId w:val="19"/>
        </w:numPr>
        <w:spacing w:after="120"/>
        <w:rPr>
          <w:rFonts w:ascii="Trebuchet MS" w:hAnsi="Trebuchet MS"/>
          <w:color w:val="072B61"/>
        </w:rPr>
      </w:pPr>
      <w:r w:rsidRPr="00685289">
        <w:rPr>
          <w:rFonts w:ascii="Trebuchet MS" w:hAnsi="Trebuchet MS"/>
          <w:color w:val="072B61"/>
        </w:rPr>
        <w:t>Reluctance for change</w:t>
      </w:r>
    </w:p>
    <w:p w:rsidR="006D1984" w:rsidRPr="00685289" w:rsidRDefault="006D1984" w:rsidP="006D1984">
      <w:pPr>
        <w:numPr>
          <w:ilvl w:val="0"/>
          <w:numId w:val="19"/>
        </w:numPr>
        <w:spacing w:after="120"/>
        <w:rPr>
          <w:rFonts w:ascii="Trebuchet MS" w:hAnsi="Trebuchet MS"/>
          <w:color w:val="072B61"/>
        </w:rPr>
      </w:pPr>
      <w:r w:rsidRPr="00685289">
        <w:rPr>
          <w:rFonts w:ascii="Trebuchet MS" w:hAnsi="Trebuchet MS"/>
          <w:color w:val="072B61"/>
        </w:rPr>
        <w:t>How you will share feedback from participants</w:t>
      </w:r>
    </w:p>
    <w:p w:rsidR="005F5A08" w:rsidRDefault="005F5A08" w:rsidP="006D1984"/>
    <w:p w:rsidR="005F5A08" w:rsidRPr="00BE3637" w:rsidRDefault="006D1984" w:rsidP="005F5A08">
      <w:pPr>
        <w:rPr>
          <w:rFonts w:ascii="Trebuchet MS" w:hAnsi="Trebuchet MS"/>
          <w:sz w:val="24"/>
        </w:rPr>
      </w:pPr>
      <w:r>
        <w:rPr>
          <w:noProof/>
          <w:lang w:val="en-US"/>
        </w:rPr>
        <w:drawing>
          <wp:anchor distT="0" distB="0" distL="114300" distR="114300" simplePos="0" relativeHeight="251659264" behindDoc="0" locked="0" layoutInCell="1" allowOverlap="1" wp14:anchorId="69B4E9EB" wp14:editId="5C7ECE09">
            <wp:simplePos x="0" y="0"/>
            <wp:positionH relativeFrom="column">
              <wp:posOffset>97155</wp:posOffset>
            </wp:positionH>
            <wp:positionV relativeFrom="paragraph">
              <wp:posOffset>292735</wp:posOffset>
            </wp:positionV>
            <wp:extent cx="893445" cy="893445"/>
            <wp:effectExtent l="0" t="0" r="1905" b="0"/>
            <wp:wrapTight wrapText="bothSides">
              <wp:wrapPolygon edited="0">
                <wp:start x="3224" y="461"/>
                <wp:lineTo x="1842" y="2763"/>
                <wp:lineTo x="0" y="7369"/>
                <wp:lineTo x="0" y="17962"/>
                <wp:lineTo x="13817" y="20725"/>
                <wp:lineTo x="18422" y="20725"/>
                <wp:lineTo x="21186" y="18883"/>
                <wp:lineTo x="21186" y="14738"/>
                <wp:lineTo x="19343" y="8751"/>
                <wp:lineTo x="19804" y="6908"/>
                <wp:lineTo x="13356" y="3224"/>
                <wp:lineTo x="6908" y="461"/>
                <wp:lineTo x="3224" y="461"/>
              </wp:wrapPolygon>
            </wp:wrapTight>
            <wp:docPr id="3" name="Picture 3" descr="::MC90043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339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07B31E2B" wp14:editId="7D990480">
                <wp:simplePos x="0" y="0"/>
                <wp:positionH relativeFrom="column">
                  <wp:posOffset>1011555</wp:posOffset>
                </wp:positionH>
                <wp:positionV relativeFrom="paragraph">
                  <wp:posOffset>178435</wp:posOffset>
                </wp:positionV>
                <wp:extent cx="4686300" cy="2400300"/>
                <wp:effectExtent l="3810" t="0" r="0" b="444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984" w:rsidRPr="00620B33" w:rsidRDefault="006D1984" w:rsidP="006D1984">
                            <w:pPr>
                              <w:spacing w:after="480"/>
                              <w:rPr>
                                <w:rFonts w:ascii="Trebuchet MS" w:hAnsi="Trebuchet MS"/>
                              </w:rPr>
                            </w:pPr>
                            <w:r w:rsidRPr="00620B33">
                              <w:rPr>
                                <w:rFonts w:ascii="Trebuchet MS" w:hAnsi="Trebuchet MS"/>
                              </w:rPr>
                              <w:t>NOTES</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r w:rsidR="005F5A08">
                              <w:rPr>
                                <w:rFonts w:ascii="Trebuchet MS" w:hAnsi="Trebuchet MS"/>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9.65pt;margin-top:14.05pt;width:369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" filled="f" stroked="f">
                <v:textbox inset=",7.2pt,,7.2pt">
                  <w:txbxContent>
                    <w:p w:rsidR="006D1984" w:rsidRPr="00620B33" w:rsidRDefault="006D1984" w:rsidP="006D1984">
                      <w:pPr>
                        <w:spacing w:after="480"/>
                        <w:rPr>
                          <w:rFonts w:ascii="Trebuchet MS" w:hAnsi="Trebuchet MS"/>
                        </w:rPr>
                      </w:pPr>
                      <w:r w:rsidRPr="00620B33">
                        <w:rPr>
                          <w:rFonts w:ascii="Trebuchet MS" w:hAnsi="Trebuchet MS"/>
                        </w:rPr>
                        <w:t>NOTES</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6D1984" w:rsidRPr="00620B33" w:rsidRDefault="006D1984" w:rsidP="006D1984">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r w:rsidR="005F5A08">
                        <w:rPr>
                          <w:rFonts w:ascii="Trebuchet MS" w:hAnsi="Trebuchet MS"/>
                        </w:rPr>
                        <w:tab/>
                      </w:r>
                    </w:p>
                  </w:txbxContent>
                </v:textbox>
                <w10:wrap type="tight"/>
              </v:shape>
            </w:pict>
          </mc:Fallback>
        </mc:AlternateContent>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br/>
      </w:r>
      <w:r w:rsidR="005F5A08" w:rsidRPr="005F5A08">
        <w:rPr>
          <w:rStyle w:val="Heading1Char"/>
        </w:rPr>
        <w:lastRenderedPageBreak/>
        <w:t xml:space="preserve">Where will your education program take place? </w:t>
      </w:r>
      <w:r w:rsidR="005F5A08" w:rsidRPr="005F5A08">
        <w:rPr>
          <w:rStyle w:val="Heading1Char"/>
        </w:rPr>
        <w:br/>
      </w:r>
      <w:r w:rsidR="005F5A08">
        <w:rPr>
          <w:rFonts w:ascii="Trebuchet MS" w:hAnsi="Trebuchet MS"/>
          <w:sz w:val="24"/>
        </w:rPr>
        <w:br/>
      </w:r>
      <w:r w:rsidR="005F5A08" w:rsidRPr="00685289">
        <w:rPr>
          <w:rFonts w:ascii="Trebuchet MS" w:hAnsi="Trebuchet MS"/>
        </w:rPr>
        <w:t>If you are like us, you will have obvious limitations and challenges in relation to the physical space. Plan your sessions for the space(s) you have and prioritize. Make a list of available spaces and be prepared to overcome any obstacles that may present themselves!</w:t>
      </w:r>
    </w:p>
    <w:p w:rsidR="005F5A08" w:rsidRPr="00F32B20" w:rsidRDefault="005F5A08" w:rsidP="005F5A08">
      <w:pPr>
        <w:rPr>
          <w:rFonts w:ascii="Trebuchet MS" w:hAnsi="Trebuchet MS"/>
          <w:color w:val="D12232"/>
          <w:sz w:val="28"/>
        </w:rPr>
      </w:pPr>
      <w:r w:rsidRPr="00F32B20">
        <w:rPr>
          <w:rFonts w:ascii="Trebuchet MS" w:hAnsi="Trebuchet MS"/>
          <w:color w:val="D12232"/>
          <w:sz w:val="28"/>
        </w:rPr>
        <w:t>CONSIDER…</w:t>
      </w:r>
    </w:p>
    <w:p w:rsidR="005F5A08" w:rsidRPr="00685289" w:rsidRDefault="005F5A08" w:rsidP="005F5A08">
      <w:pPr>
        <w:pStyle w:val="ListParagraph"/>
        <w:numPr>
          <w:ilvl w:val="0"/>
          <w:numId w:val="22"/>
        </w:numPr>
        <w:rPr>
          <w:rFonts w:ascii="Trebuchet MS" w:hAnsi="Trebuchet MS"/>
          <w:color w:val="072B61"/>
        </w:rPr>
      </w:pPr>
      <w:r>
        <w:rPr>
          <w:rFonts w:ascii="Trebuchet MS" w:hAnsi="Trebuchet MS"/>
          <w:color w:val="072B61"/>
          <w:sz w:val="24"/>
        </w:rPr>
        <w:t xml:space="preserve"> </w:t>
      </w:r>
      <w:r w:rsidRPr="00685289">
        <w:rPr>
          <w:rFonts w:ascii="Trebuchet MS" w:hAnsi="Trebuchet MS"/>
          <w:color w:val="072B61"/>
        </w:rPr>
        <w:t>Bedside</w:t>
      </w:r>
    </w:p>
    <w:p w:rsidR="005F5A08" w:rsidRPr="00685289" w:rsidRDefault="005F5A08" w:rsidP="005F5A08">
      <w:pPr>
        <w:pStyle w:val="ListParagraph"/>
        <w:numPr>
          <w:ilvl w:val="0"/>
          <w:numId w:val="22"/>
        </w:numPr>
        <w:rPr>
          <w:rFonts w:ascii="Trebuchet MS" w:hAnsi="Trebuchet MS"/>
          <w:color w:val="072B61"/>
        </w:rPr>
      </w:pPr>
      <w:r w:rsidRPr="00685289">
        <w:rPr>
          <w:rFonts w:ascii="Trebuchet MS" w:hAnsi="Trebuchet MS"/>
          <w:color w:val="072B61"/>
        </w:rPr>
        <w:t xml:space="preserve"> Parent lounge</w:t>
      </w:r>
    </w:p>
    <w:p w:rsidR="005F5A08" w:rsidRPr="00685289" w:rsidRDefault="005F5A08" w:rsidP="005F5A08">
      <w:pPr>
        <w:pStyle w:val="ListParagraph"/>
        <w:numPr>
          <w:ilvl w:val="0"/>
          <w:numId w:val="22"/>
        </w:numPr>
        <w:rPr>
          <w:rFonts w:ascii="Trebuchet MS" w:hAnsi="Trebuchet MS"/>
          <w:color w:val="072B61"/>
        </w:rPr>
      </w:pPr>
      <w:r w:rsidRPr="00685289">
        <w:rPr>
          <w:rFonts w:ascii="Trebuchet MS" w:hAnsi="Trebuchet MS"/>
          <w:color w:val="072B61"/>
        </w:rPr>
        <w:t xml:space="preserve"> NICU classroom</w:t>
      </w:r>
    </w:p>
    <w:p w:rsidR="005F5A08" w:rsidRPr="00685289" w:rsidRDefault="005F5A08" w:rsidP="005F5A08">
      <w:pPr>
        <w:pStyle w:val="ListParagraph"/>
        <w:numPr>
          <w:ilvl w:val="0"/>
          <w:numId w:val="22"/>
        </w:numPr>
        <w:rPr>
          <w:rFonts w:ascii="Trebuchet MS" w:hAnsi="Trebuchet MS"/>
          <w:color w:val="072B61"/>
        </w:rPr>
      </w:pPr>
      <w:r w:rsidRPr="00685289">
        <w:rPr>
          <w:rFonts w:ascii="Trebuchet MS" w:hAnsi="Trebuchet MS"/>
          <w:color w:val="072B61"/>
        </w:rPr>
        <w:t xml:space="preserve"> Breastfeeding/pumping access</w:t>
      </w:r>
    </w:p>
    <w:p w:rsidR="005F5A08" w:rsidRPr="00685289" w:rsidRDefault="005F5A08" w:rsidP="005F5A08">
      <w:pPr>
        <w:pStyle w:val="ListParagraph"/>
        <w:numPr>
          <w:ilvl w:val="0"/>
          <w:numId w:val="22"/>
        </w:numPr>
        <w:rPr>
          <w:rFonts w:ascii="Trebuchet MS" w:hAnsi="Trebuchet MS"/>
          <w:color w:val="072B61"/>
        </w:rPr>
      </w:pPr>
      <w:r w:rsidRPr="00685289">
        <w:rPr>
          <w:rFonts w:ascii="Trebuchet MS" w:hAnsi="Trebuchet MS"/>
          <w:color w:val="072B61"/>
        </w:rPr>
        <w:t xml:space="preserve"> Proximity to television/DVD</w:t>
      </w:r>
    </w:p>
    <w:p w:rsidR="005F5A08" w:rsidRPr="00685289" w:rsidRDefault="005F5A08" w:rsidP="005F5A08">
      <w:pPr>
        <w:pStyle w:val="ListParagraph"/>
        <w:numPr>
          <w:ilvl w:val="0"/>
          <w:numId w:val="22"/>
        </w:numPr>
        <w:rPr>
          <w:rFonts w:ascii="Trebuchet MS" w:hAnsi="Trebuchet MS"/>
          <w:color w:val="072B61"/>
        </w:rPr>
      </w:pPr>
      <w:r w:rsidRPr="00685289">
        <w:rPr>
          <w:rFonts w:ascii="Trebuchet MS" w:hAnsi="Trebuchet MS"/>
          <w:color w:val="072B61"/>
        </w:rPr>
        <w:t xml:space="preserve"> Available seating</w:t>
      </w:r>
    </w:p>
    <w:p w:rsidR="005F5A08" w:rsidRPr="00685289" w:rsidRDefault="005F5A08" w:rsidP="005F5A08">
      <w:pPr>
        <w:spacing w:after="0" w:line="240" w:lineRule="auto"/>
        <w:rPr>
          <w:rFonts w:ascii="Trebuchet MS" w:hAnsi="Trebuchet MS"/>
          <w:color w:val="072B61"/>
        </w:rPr>
      </w:pPr>
    </w:p>
    <w:p w:rsidR="005F5A08" w:rsidRPr="00685289" w:rsidRDefault="005F5A08" w:rsidP="00685289">
      <w:pPr>
        <w:spacing w:after="0" w:line="240" w:lineRule="auto"/>
        <w:rPr>
          <w:rFonts w:ascii="Trebuchet MS" w:hAnsi="Trebuchet MS"/>
          <w:color w:val="072B61"/>
          <w:sz w:val="24"/>
        </w:rPr>
      </w:pPr>
      <w:r w:rsidRPr="00685289">
        <w:rPr>
          <w:noProof/>
          <w:sz w:val="20"/>
          <w:lang w:val="en-US"/>
        </w:rPr>
        <mc:AlternateContent>
          <mc:Choice Requires="wps">
            <w:drawing>
              <wp:anchor distT="0" distB="0" distL="114300" distR="114300" simplePos="0" relativeHeight="251665408" behindDoc="0" locked="0" layoutInCell="1" allowOverlap="1" wp14:anchorId="03BA2F64" wp14:editId="18B8D251">
                <wp:simplePos x="0" y="0"/>
                <wp:positionH relativeFrom="column">
                  <wp:posOffset>1011555</wp:posOffset>
                </wp:positionH>
                <wp:positionV relativeFrom="paragraph">
                  <wp:posOffset>1006475</wp:posOffset>
                </wp:positionV>
                <wp:extent cx="4686300" cy="2400300"/>
                <wp:effectExtent l="3810" t="0" r="0" b="0"/>
                <wp:wrapTight wrapText="bothSides">
                  <wp:wrapPolygon edited="0">
                    <wp:start x="0" y="0"/>
                    <wp:lineTo x="21600" y="0"/>
                    <wp:lineTo x="21600" y="21600"/>
                    <wp:lineTo x="0" y="2160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08" w:rsidRPr="00620B33" w:rsidRDefault="005F5A08" w:rsidP="005F5A08">
                            <w:pPr>
                              <w:spacing w:after="480"/>
                              <w:rPr>
                                <w:rFonts w:ascii="Trebuchet MS" w:hAnsi="Trebuchet MS"/>
                              </w:rPr>
                            </w:pPr>
                            <w:r w:rsidRPr="00620B33">
                              <w:rPr>
                                <w:rFonts w:ascii="Trebuchet MS" w:hAnsi="Trebuchet MS"/>
                              </w:rPr>
                              <w:t>NOTES</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9.65pt;margin-top:79.25pt;width:36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JisgIAAME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" filled="f" stroked="f">
                <v:textbox inset=",7.2pt,,7.2pt">
                  <w:txbxContent>
                    <w:p w:rsidR="005F5A08" w:rsidRPr="00620B33" w:rsidRDefault="005F5A08" w:rsidP="005F5A08">
                      <w:pPr>
                        <w:spacing w:after="480"/>
                        <w:rPr>
                          <w:rFonts w:ascii="Trebuchet MS" w:hAnsi="Trebuchet MS"/>
                        </w:rPr>
                      </w:pPr>
                      <w:r w:rsidRPr="00620B33">
                        <w:rPr>
                          <w:rFonts w:ascii="Trebuchet MS" w:hAnsi="Trebuchet MS"/>
                        </w:rPr>
                        <w:t>NOTES</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5F5A08">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txbxContent>
                </v:textbox>
                <w10:wrap type="tight"/>
              </v:shape>
            </w:pict>
          </mc:Fallback>
        </mc:AlternateContent>
      </w:r>
      <w:r w:rsidRPr="00685289">
        <w:rPr>
          <w:noProof/>
          <w:sz w:val="20"/>
          <w:lang w:val="en-US"/>
        </w:rPr>
        <w:drawing>
          <wp:anchor distT="0" distB="0" distL="114300" distR="114300" simplePos="0" relativeHeight="251664384" behindDoc="0" locked="0" layoutInCell="1" allowOverlap="1" wp14:anchorId="05692FBE" wp14:editId="2F5935FC">
            <wp:simplePos x="0" y="0"/>
            <wp:positionH relativeFrom="column">
              <wp:posOffset>-245745</wp:posOffset>
            </wp:positionH>
            <wp:positionV relativeFrom="paragraph">
              <wp:posOffset>892175</wp:posOffset>
            </wp:positionV>
            <wp:extent cx="893445" cy="893445"/>
            <wp:effectExtent l="0" t="0" r="1905" b="0"/>
            <wp:wrapTight wrapText="bothSides">
              <wp:wrapPolygon edited="0">
                <wp:start x="3224" y="461"/>
                <wp:lineTo x="1842" y="2763"/>
                <wp:lineTo x="0" y="7369"/>
                <wp:lineTo x="0" y="17962"/>
                <wp:lineTo x="13817" y="20725"/>
                <wp:lineTo x="18422" y="20725"/>
                <wp:lineTo x="21186" y="18883"/>
                <wp:lineTo x="21186" y="14738"/>
                <wp:lineTo x="19343" y="8751"/>
                <wp:lineTo x="19804" y="6908"/>
                <wp:lineTo x="13356" y="3224"/>
                <wp:lineTo x="6908" y="461"/>
                <wp:lineTo x="3224" y="461"/>
              </wp:wrapPolygon>
            </wp:wrapTight>
            <wp:docPr id="4" name="Picture 4" descr="::MC90043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39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pic:spPr>
                </pic:pic>
              </a:graphicData>
            </a:graphic>
            <wp14:sizeRelH relativeFrom="page">
              <wp14:pctWidth>0</wp14:pctWidth>
            </wp14:sizeRelH>
            <wp14:sizeRelV relativeFrom="page">
              <wp14:pctHeight>0</wp14:pctHeight>
            </wp14:sizeRelV>
          </wp:anchor>
        </w:drawing>
      </w:r>
      <w:r w:rsidRPr="00685289">
        <w:rPr>
          <w:rFonts w:ascii="Trebuchet MS" w:hAnsi="Trebuchet MS"/>
          <w:color w:val="072B61"/>
        </w:rPr>
        <w:t>Bedside is ideal for mothers if at all possible. This may also encourage bedside nurses to become involved</w:t>
      </w:r>
      <w:r w:rsidR="00685289">
        <w:rPr>
          <w:rFonts w:ascii="Trebuchet MS" w:hAnsi="Trebuchet MS"/>
          <w:color w:val="072B61"/>
        </w:rPr>
        <w:t>.</w:t>
      </w:r>
      <w:r>
        <w:rPr>
          <w:rFonts w:ascii="Trebuchet MS" w:hAnsi="Trebuchet MS"/>
          <w:color w:val="072B61"/>
          <w:sz w:val="24"/>
        </w:rPr>
        <w:br w:type="page"/>
      </w:r>
    </w:p>
    <w:p w:rsidR="005F5A08" w:rsidRPr="00685289" w:rsidRDefault="005F5A08" w:rsidP="005F5A08">
      <w:pPr>
        <w:pStyle w:val="Heading1"/>
        <w:rPr>
          <w:sz w:val="24"/>
        </w:rPr>
      </w:pPr>
      <w:r>
        <w:lastRenderedPageBreak/>
        <w:t>When will your sessions take place?</w:t>
      </w:r>
      <w:r>
        <w:br/>
      </w:r>
    </w:p>
    <w:p w:rsidR="005F5A08" w:rsidRPr="00685289" w:rsidRDefault="00C30254" w:rsidP="005F5A08">
      <w:pPr>
        <w:rPr>
          <w:rFonts w:ascii="Trebuchet MS" w:hAnsi="Trebuchet MS"/>
        </w:rPr>
      </w:pPr>
      <w:r w:rsidRPr="00685289">
        <w:rPr>
          <w:rFonts w:ascii="Trebuchet MS" w:hAnsi="Trebuchet MS"/>
        </w:rPr>
        <w:t>You will have to develop your e</w:t>
      </w:r>
      <w:r w:rsidR="005F5A08" w:rsidRPr="00685289">
        <w:rPr>
          <w:rFonts w:ascii="Trebuchet MS" w:hAnsi="Trebuchet MS"/>
        </w:rPr>
        <w:t>ducation program using available resources. There will be many variables to consider.</w:t>
      </w:r>
    </w:p>
    <w:p w:rsidR="005F5A08" w:rsidRDefault="005F5A08" w:rsidP="005F5A08">
      <w:pPr>
        <w:rPr>
          <w:rFonts w:ascii="Trebuchet MS" w:hAnsi="Trebuchet MS"/>
          <w:color w:val="FF0000"/>
          <w:sz w:val="24"/>
        </w:rPr>
      </w:pPr>
    </w:p>
    <w:p w:rsidR="005F5A08" w:rsidRPr="00F32B20" w:rsidRDefault="005F5A08" w:rsidP="005F5A08">
      <w:pPr>
        <w:rPr>
          <w:rFonts w:ascii="Trebuchet MS" w:hAnsi="Trebuchet MS"/>
          <w:color w:val="D12232"/>
          <w:sz w:val="28"/>
        </w:rPr>
      </w:pPr>
      <w:r w:rsidRPr="00F32B20">
        <w:rPr>
          <w:rFonts w:ascii="Trebuchet MS" w:hAnsi="Trebuchet MS"/>
          <w:color w:val="D12232"/>
          <w:sz w:val="28"/>
        </w:rPr>
        <w:t>CONSIDER…</w:t>
      </w:r>
    </w:p>
    <w:p w:rsidR="005F5A08" w:rsidRPr="00685289" w:rsidRDefault="005F5A08" w:rsidP="005F5A08">
      <w:pPr>
        <w:numPr>
          <w:ilvl w:val="0"/>
          <w:numId w:val="23"/>
        </w:numPr>
        <w:rPr>
          <w:rFonts w:ascii="Trebuchet MS" w:hAnsi="Trebuchet MS"/>
          <w:color w:val="072B61"/>
        </w:rPr>
      </w:pPr>
      <w:r w:rsidRPr="00685289">
        <w:rPr>
          <w:rFonts w:ascii="Trebuchet MS" w:hAnsi="Trebuchet MS"/>
          <w:color w:val="072B61"/>
        </w:rPr>
        <w:t>Assessing available staff</w:t>
      </w:r>
    </w:p>
    <w:p w:rsidR="005F5A08" w:rsidRPr="00685289" w:rsidRDefault="00C30254" w:rsidP="005F5A08">
      <w:pPr>
        <w:numPr>
          <w:ilvl w:val="0"/>
          <w:numId w:val="23"/>
        </w:numPr>
        <w:rPr>
          <w:rFonts w:ascii="Trebuchet MS" w:hAnsi="Trebuchet MS"/>
          <w:color w:val="072B61"/>
        </w:rPr>
      </w:pPr>
      <w:r w:rsidRPr="00685289">
        <w:rPr>
          <w:rFonts w:ascii="Trebuchet MS" w:hAnsi="Trebuchet MS"/>
          <w:color w:val="072B61"/>
        </w:rPr>
        <w:t>Timing (working around rounds, shift c</w:t>
      </w:r>
      <w:r w:rsidR="005F5A08" w:rsidRPr="00685289">
        <w:rPr>
          <w:rFonts w:ascii="Trebuchet MS" w:hAnsi="Trebuchet MS"/>
          <w:color w:val="072B61"/>
        </w:rPr>
        <w:t>hanges, etc.)</w:t>
      </w:r>
      <w:bookmarkStart w:id="0" w:name="_GoBack"/>
      <w:bookmarkEnd w:id="0"/>
    </w:p>
    <w:p w:rsidR="005F5A08" w:rsidRPr="00685289" w:rsidRDefault="005F5A08" w:rsidP="005F5A08">
      <w:pPr>
        <w:numPr>
          <w:ilvl w:val="0"/>
          <w:numId w:val="23"/>
        </w:numPr>
        <w:rPr>
          <w:rFonts w:ascii="Trebuchet MS" w:hAnsi="Trebuchet MS"/>
          <w:color w:val="072B61"/>
        </w:rPr>
      </w:pPr>
      <w:r w:rsidRPr="00685289">
        <w:rPr>
          <w:rFonts w:ascii="Trebuchet MS" w:hAnsi="Trebuchet MS"/>
          <w:color w:val="072B61"/>
        </w:rPr>
        <w:t>Busy schedules (if staff can not contribute weekly, maybe bi-weekly?)</w:t>
      </w:r>
    </w:p>
    <w:p w:rsidR="005F5A08" w:rsidRPr="00685289" w:rsidRDefault="005F5A08" w:rsidP="005F5A08">
      <w:pPr>
        <w:numPr>
          <w:ilvl w:val="0"/>
          <w:numId w:val="23"/>
        </w:numPr>
        <w:rPr>
          <w:rFonts w:ascii="Trebuchet MS" w:hAnsi="Trebuchet MS"/>
          <w:color w:val="072B61"/>
        </w:rPr>
      </w:pPr>
      <w:r w:rsidRPr="00685289">
        <w:rPr>
          <w:rFonts w:ascii="Trebuchet MS" w:hAnsi="Trebuchet MS"/>
          <w:color w:val="072B61"/>
        </w:rPr>
        <w:t>Parents (demographics, listening/observing, length of stay)</w:t>
      </w:r>
    </w:p>
    <w:p w:rsidR="005F5A08" w:rsidRPr="00685289" w:rsidRDefault="005F5A08" w:rsidP="005F5A08">
      <w:pPr>
        <w:numPr>
          <w:ilvl w:val="0"/>
          <w:numId w:val="23"/>
        </w:numPr>
        <w:rPr>
          <w:rFonts w:ascii="Trebuchet MS" w:hAnsi="Trebuchet MS"/>
          <w:color w:val="072B61"/>
        </w:rPr>
      </w:pPr>
      <w:r w:rsidRPr="00685289">
        <w:rPr>
          <w:rFonts w:ascii="Trebuchet MS" w:hAnsi="Trebuchet MS"/>
          <w:color w:val="072B61"/>
        </w:rPr>
        <w:t>Thinking small initially</w:t>
      </w:r>
    </w:p>
    <w:p w:rsidR="005F5A08" w:rsidRDefault="005F5A08" w:rsidP="005F5A08">
      <w:pPr>
        <w:rPr>
          <w:rFonts w:ascii="Trebuchet MS" w:hAnsi="Trebuchet MS"/>
          <w:color w:val="FF0000"/>
          <w:sz w:val="24"/>
        </w:rPr>
      </w:pPr>
      <w:r>
        <w:rPr>
          <w:noProof/>
          <w:lang w:val="en-US"/>
        </w:rPr>
        <mc:AlternateContent>
          <mc:Choice Requires="wps">
            <w:drawing>
              <wp:anchor distT="0" distB="0" distL="114300" distR="114300" simplePos="0" relativeHeight="251669504" behindDoc="0" locked="0" layoutInCell="1" allowOverlap="1" wp14:anchorId="6F9B9888" wp14:editId="3F379E2E">
                <wp:simplePos x="0" y="0"/>
                <wp:positionH relativeFrom="column">
                  <wp:posOffset>1283335</wp:posOffset>
                </wp:positionH>
                <wp:positionV relativeFrom="paragraph">
                  <wp:posOffset>325755</wp:posOffset>
                </wp:positionV>
                <wp:extent cx="4686300" cy="2400300"/>
                <wp:effectExtent l="0" t="0" r="0" b="0"/>
                <wp:wrapTight wrapText="bothSides">
                  <wp:wrapPolygon edited="0">
                    <wp:start x="176" y="514"/>
                    <wp:lineTo x="176" y="21086"/>
                    <wp:lineTo x="21337" y="21086"/>
                    <wp:lineTo x="21337" y="514"/>
                    <wp:lineTo x="176" y="514"/>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08" w:rsidRPr="00620B33" w:rsidRDefault="005F5A08" w:rsidP="0077374A">
                            <w:pPr>
                              <w:spacing w:after="480"/>
                              <w:rPr>
                                <w:rFonts w:ascii="Trebuchet MS" w:hAnsi="Trebuchet MS"/>
                              </w:rPr>
                            </w:pPr>
                            <w:r w:rsidRPr="00620B33">
                              <w:rPr>
                                <w:rFonts w:ascii="Trebuchet MS" w:hAnsi="Trebuchet MS"/>
                              </w:rPr>
                              <w:t>NOTES</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1.05pt;margin-top:25.65pt;width:369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" filled="f" stroked="f">
                <v:textbox inset=",7.2pt,,7.2pt">
                  <w:txbxContent>
                    <w:p w:rsidR="005F5A08" w:rsidRPr="00620B33" w:rsidRDefault="005F5A08" w:rsidP="0077374A">
                      <w:pPr>
                        <w:spacing w:after="480"/>
                        <w:rPr>
                          <w:rFonts w:ascii="Trebuchet MS" w:hAnsi="Trebuchet MS"/>
                        </w:rPr>
                      </w:pPr>
                      <w:r w:rsidRPr="00620B33">
                        <w:rPr>
                          <w:rFonts w:ascii="Trebuchet MS" w:hAnsi="Trebuchet MS"/>
                        </w:rPr>
                        <w:t>NOTES</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p w:rsidR="005F5A08" w:rsidRPr="00620B33" w:rsidRDefault="005F5A08" w:rsidP="0077374A">
                      <w:pPr>
                        <w:spacing w:after="480"/>
                        <w:rPr>
                          <w:rFonts w:ascii="Trebuchet MS" w:hAnsi="Trebuchet MS"/>
                        </w:rPr>
                      </w:pPr>
                      <w:r w:rsidRPr="00620B33">
                        <w:rPr>
                          <w:rFonts w:ascii="Trebuchet MS" w:hAnsi="Trebuchet MS"/>
                        </w:rPr>
                        <w:t>______________________________</w:t>
                      </w:r>
                      <w:r>
                        <w:rPr>
                          <w:rFonts w:ascii="Trebuchet MS" w:hAnsi="Trebuchet MS"/>
                        </w:rPr>
                        <w:t>_______________________________</w:t>
                      </w:r>
                    </w:p>
                  </w:txbxContent>
                </v:textbox>
                <w10:wrap type="tight"/>
              </v:shape>
            </w:pict>
          </mc:Fallback>
        </mc:AlternateContent>
      </w:r>
    </w:p>
    <w:p w:rsidR="0041504D" w:rsidRPr="006D1984" w:rsidRDefault="005F5A08" w:rsidP="006D1984">
      <w:r>
        <w:rPr>
          <w:noProof/>
          <w:lang w:val="en-US"/>
        </w:rPr>
        <w:drawing>
          <wp:anchor distT="0" distB="0" distL="114300" distR="114300" simplePos="0" relativeHeight="251668480" behindDoc="0" locked="0" layoutInCell="1" allowOverlap="1">
            <wp:simplePos x="0" y="0"/>
            <wp:positionH relativeFrom="column">
              <wp:posOffset>66040</wp:posOffset>
            </wp:positionH>
            <wp:positionV relativeFrom="paragraph">
              <wp:posOffset>46355</wp:posOffset>
            </wp:positionV>
            <wp:extent cx="893445" cy="893445"/>
            <wp:effectExtent l="0" t="0" r="1905" b="0"/>
            <wp:wrapTight wrapText="bothSides">
              <wp:wrapPolygon edited="0">
                <wp:start x="3224" y="461"/>
                <wp:lineTo x="1842" y="2763"/>
                <wp:lineTo x="0" y="7369"/>
                <wp:lineTo x="0" y="17962"/>
                <wp:lineTo x="13817" y="20725"/>
                <wp:lineTo x="18422" y="20725"/>
                <wp:lineTo x="21186" y="18883"/>
                <wp:lineTo x="21186" y="14738"/>
                <wp:lineTo x="19343" y="8751"/>
                <wp:lineTo x="19804" y="6908"/>
                <wp:lineTo x="13356" y="3224"/>
                <wp:lineTo x="6908" y="461"/>
                <wp:lineTo x="3224" y="461"/>
              </wp:wrapPolygon>
            </wp:wrapTight>
            <wp:docPr id="10" name="Picture 10" descr="::MC90043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39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pic:spPr>
                </pic:pic>
              </a:graphicData>
            </a:graphic>
            <wp14:sizeRelH relativeFrom="page">
              <wp14:pctWidth>0</wp14:pctWidth>
            </wp14:sizeRelH>
            <wp14:sizeRelV relativeFrom="page">
              <wp14:pctHeight>0</wp14:pctHeight>
            </wp14:sizeRelV>
          </wp:anchor>
        </w:drawing>
      </w:r>
    </w:p>
    <w:sectPr w:rsidR="0041504D" w:rsidRPr="006D1984" w:rsidSect="00706A32">
      <w:headerReference w:type="default" r:id="rId9"/>
      <w:footerReference w:type="default" r:id="rId10"/>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AF" w:rsidRDefault="00C535AF" w:rsidP="00706A32">
      <w:pPr>
        <w:spacing w:after="0" w:line="240" w:lineRule="auto"/>
      </w:pPr>
      <w:r>
        <w:separator/>
      </w:r>
    </w:p>
  </w:endnote>
  <w:endnote w:type="continuationSeparator" w:id="0">
    <w:p w:rsidR="00C535AF" w:rsidRDefault="00C535AF" w:rsidP="0070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Pro-Medium">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94214"/>
      <w:docPartObj>
        <w:docPartGallery w:val="Page Numbers (Bottom of Page)"/>
        <w:docPartUnique/>
      </w:docPartObj>
    </w:sdtPr>
    <w:sdtEndPr>
      <w:rPr>
        <w:noProof/>
      </w:rPr>
    </w:sdtEndPr>
    <w:sdtContent>
      <w:p w:rsidR="00706A32" w:rsidRDefault="00706A32">
        <w:pPr>
          <w:pStyle w:val="Footer"/>
          <w:jc w:val="right"/>
        </w:pPr>
        <w:r>
          <w:fldChar w:fldCharType="begin"/>
        </w:r>
        <w:r>
          <w:instrText xml:space="preserve"> PAGE   \* MERGEFORMAT </w:instrText>
        </w:r>
        <w:r>
          <w:fldChar w:fldCharType="separate"/>
        </w:r>
        <w:r w:rsidR="00685289">
          <w:rPr>
            <w:noProof/>
          </w:rPr>
          <w:t>5</w:t>
        </w:r>
        <w:r>
          <w:rPr>
            <w:noProof/>
          </w:rPr>
          <w:fldChar w:fldCharType="end"/>
        </w:r>
      </w:p>
    </w:sdtContent>
  </w:sdt>
  <w:p w:rsidR="00706A32" w:rsidRDefault="0070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AF" w:rsidRDefault="00C535AF" w:rsidP="00706A32">
      <w:pPr>
        <w:spacing w:after="0" w:line="240" w:lineRule="auto"/>
      </w:pPr>
      <w:r>
        <w:separator/>
      </w:r>
    </w:p>
  </w:footnote>
  <w:footnote w:type="continuationSeparator" w:id="0">
    <w:p w:rsidR="00C535AF" w:rsidRDefault="00C535AF" w:rsidP="00706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32" w:rsidRDefault="00706A32">
    <w:pPr>
      <w:pStyle w:val="Header"/>
    </w:pPr>
    <w:r>
      <w:rPr>
        <w:noProof/>
        <w:lang w:val="en-US"/>
      </w:rPr>
      <w:drawing>
        <wp:inline distT="0" distB="0" distL="0" distR="0" wp14:anchorId="40DA19DD" wp14:editId="0A1F0EA0">
          <wp:extent cx="1480930" cy="83247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are logo.jpg"/>
                  <pic:cNvPicPr/>
                </pic:nvPicPr>
                <pic:blipFill>
                  <a:blip r:embed="rId1">
                    <a:extLst>
                      <a:ext uri="{28A0092B-C50C-407E-A947-70E740481C1C}">
                        <a14:useLocalDpi xmlns:a14="http://schemas.microsoft.com/office/drawing/2010/main" val="0"/>
                      </a:ext>
                    </a:extLst>
                  </a:blip>
                  <a:stretch>
                    <a:fillRect/>
                  </a:stretch>
                </pic:blipFill>
                <pic:spPr>
                  <a:xfrm>
                    <a:off x="0" y="0"/>
                    <a:ext cx="1481608" cy="832856"/>
                  </a:xfrm>
                  <a:prstGeom prst="rect">
                    <a:avLst/>
                  </a:prstGeom>
                </pic:spPr>
              </pic:pic>
            </a:graphicData>
          </a:graphic>
        </wp:inline>
      </w:drawing>
    </w:r>
  </w:p>
  <w:p w:rsidR="00706A32" w:rsidRDefault="00706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9CD"/>
    <w:multiLevelType w:val="hybridMultilevel"/>
    <w:tmpl w:val="25AEC6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345C80"/>
    <w:multiLevelType w:val="hybridMultilevel"/>
    <w:tmpl w:val="A78879A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
    <w:nsid w:val="08D16EFE"/>
    <w:multiLevelType w:val="hybridMultilevel"/>
    <w:tmpl w:val="8CF4D0B4"/>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3">
    <w:nsid w:val="10182859"/>
    <w:multiLevelType w:val="hybridMultilevel"/>
    <w:tmpl w:val="236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A5B14"/>
    <w:multiLevelType w:val="hybridMultilevel"/>
    <w:tmpl w:val="A928CD34"/>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68B021E"/>
    <w:multiLevelType w:val="hybridMultilevel"/>
    <w:tmpl w:val="56BCF3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9EF0AC2"/>
    <w:multiLevelType w:val="hybridMultilevel"/>
    <w:tmpl w:val="A7B66C4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7">
    <w:nsid w:val="1CB92070"/>
    <w:multiLevelType w:val="hybridMultilevel"/>
    <w:tmpl w:val="546E79B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8">
    <w:nsid w:val="24CB4964"/>
    <w:multiLevelType w:val="hybridMultilevel"/>
    <w:tmpl w:val="73E6A37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9">
    <w:nsid w:val="25B1305F"/>
    <w:multiLevelType w:val="hybridMultilevel"/>
    <w:tmpl w:val="3102826A"/>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7324FFA"/>
    <w:multiLevelType w:val="hybridMultilevel"/>
    <w:tmpl w:val="CE8A2A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97231DC"/>
    <w:multiLevelType w:val="hybridMultilevel"/>
    <w:tmpl w:val="025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E428D"/>
    <w:multiLevelType w:val="hybridMultilevel"/>
    <w:tmpl w:val="2FFE89B0"/>
    <w:lvl w:ilvl="0" w:tplc="0044842C">
      <w:start w:val="1"/>
      <w:numFmt w:val="bullet"/>
      <w:lvlText w:val="•"/>
      <w:lvlJc w:val="left"/>
      <w:pPr>
        <w:tabs>
          <w:tab w:val="num" w:pos="720"/>
        </w:tabs>
        <w:ind w:left="720" w:hanging="360"/>
      </w:pPr>
      <w:rPr>
        <w:rFonts w:ascii="Trebuchet MS" w:hAnsi="Trebuchet MS" w:hint="default"/>
      </w:rPr>
    </w:lvl>
    <w:lvl w:ilvl="1" w:tplc="204A0802">
      <w:start w:val="1"/>
      <w:numFmt w:val="bullet"/>
      <w:lvlText w:val="•"/>
      <w:lvlJc w:val="left"/>
      <w:pPr>
        <w:tabs>
          <w:tab w:val="num" w:pos="1440"/>
        </w:tabs>
        <w:ind w:left="1440" w:hanging="360"/>
      </w:pPr>
      <w:rPr>
        <w:rFonts w:ascii="Trebuchet MS" w:hAnsi="Trebuchet MS" w:hint="default"/>
      </w:rPr>
    </w:lvl>
    <w:lvl w:ilvl="2" w:tplc="B846ED8E">
      <w:start w:val="205"/>
      <w:numFmt w:val="bullet"/>
      <w:lvlText w:val="•"/>
      <w:lvlJc w:val="left"/>
      <w:pPr>
        <w:tabs>
          <w:tab w:val="num" w:pos="2160"/>
        </w:tabs>
        <w:ind w:left="2160" w:hanging="360"/>
      </w:pPr>
      <w:rPr>
        <w:rFonts w:ascii="Trebuchet MS" w:hAnsi="Trebuchet MS" w:hint="default"/>
      </w:rPr>
    </w:lvl>
    <w:lvl w:ilvl="3" w:tplc="FF7CE65E">
      <w:start w:val="1"/>
      <w:numFmt w:val="bullet"/>
      <w:lvlText w:val="•"/>
      <w:lvlJc w:val="left"/>
      <w:pPr>
        <w:tabs>
          <w:tab w:val="num" w:pos="2880"/>
        </w:tabs>
        <w:ind w:left="2880" w:hanging="360"/>
      </w:pPr>
      <w:rPr>
        <w:rFonts w:ascii="Trebuchet MS" w:hAnsi="Trebuchet MS" w:hint="default"/>
      </w:rPr>
    </w:lvl>
    <w:lvl w:ilvl="4" w:tplc="1FE02B8A">
      <w:start w:val="1"/>
      <w:numFmt w:val="bullet"/>
      <w:lvlText w:val="•"/>
      <w:lvlJc w:val="left"/>
      <w:pPr>
        <w:tabs>
          <w:tab w:val="num" w:pos="3600"/>
        </w:tabs>
        <w:ind w:left="3600" w:hanging="360"/>
      </w:pPr>
      <w:rPr>
        <w:rFonts w:ascii="Trebuchet MS" w:hAnsi="Trebuchet MS" w:hint="default"/>
      </w:rPr>
    </w:lvl>
    <w:lvl w:ilvl="5" w:tplc="9A2E4152" w:tentative="1">
      <w:start w:val="1"/>
      <w:numFmt w:val="bullet"/>
      <w:lvlText w:val="•"/>
      <w:lvlJc w:val="left"/>
      <w:pPr>
        <w:tabs>
          <w:tab w:val="num" w:pos="4320"/>
        </w:tabs>
        <w:ind w:left="4320" w:hanging="360"/>
      </w:pPr>
      <w:rPr>
        <w:rFonts w:ascii="Trebuchet MS" w:hAnsi="Trebuchet MS" w:hint="default"/>
      </w:rPr>
    </w:lvl>
    <w:lvl w:ilvl="6" w:tplc="5AE8D6D2" w:tentative="1">
      <w:start w:val="1"/>
      <w:numFmt w:val="bullet"/>
      <w:lvlText w:val="•"/>
      <w:lvlJc w:val="left"/>
      <w:pPr>
        <w:tabs>
          <w:tab w:val="num" w:pos="5040"/>
        </w:tabs>
        <w:ind w:left="5040" w:hanging="360"/>
      </w:pPr>
      <w:rPr>
        <w:rFonts w:ascii="Trebuchet MS" w:hAnsi="Trebuchet MS" w:hint="default"/>
      </w:rPr>
    </w:lvl>
    <w:lvl w:ilvl="7" w:tplc="BF6AF94E" w:tentative="1">
      <w:start w:val="1"/>
      <w:numFmt w:val="bullet"/>
      <w:lvlText w:val="•"/>
      <w:lvlJc w:val="left"/>
      <w:pPr>
        <w:tabs>
          <w:tab w:val="num" w:pos="5760"/>
        </w:tabs>
        <w:ind w:left="5760" w:hanging="360"/>
      </w:pPr>
      <w:rPr>
        <w:rFonts w:ascii="Trebuchet MS" w:hAnsi="Trebuchet MS" w:hint="default"/>
      </w:rPr>
    </w:lvl>
    <w:lvl w:ilvl="8" w:tplc="E258CFCE" w:tentative="1">
      <w:start w:val="1"/>
      <w:numFmt w:val="bullet"/>
      <w:lvlText w:val="•"/>
      <w:lvlJc w:val="left"/>
      <w:pPr>
        <w:tabs>
          <w:tab w:val="num" w:pos="6480"/>
        </w:tabs>
        <w:ind w:left="6480" w:hanging="360"/>
      </w:pPr>
      <w:rPr>
        <w:rFonts w:ascii="Trebuchet MS" w:hAnsi="Trebuchet MS" w:hint="default"/>
      </w:rPr>
    </w:lvl>
  </w:abstractNum>
  <w:abstractNum w:abstractNumId="13">
    <w:nsid w:val="3D2E4A58"/>
    <w:multiLevelType w:val="hybridMultilevel"/>
    <w:tmpl w:val="8E18D2E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4">
    <w:nsid w:val="3F71164F"/>
    <w:multiLevelType w:val="hybridMultilevel"/>
    <w:tmpl w:val="06A68DD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5">
    <w:nsid w:val="45E63C86"/>
    <w:multiLevelType w:val="hybridMultilevel"/>
    <w:tmpl w:val="DB563534"/>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6">
    <w:nsid w:val="483C7379"/>
    <w:multiLevelType w:val="hybridMultilevel"/>
    <w:tmpl w:val="6472E358"/>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CB90C9A"/>
    <w:multiLevelType w:val="hybridMultilevel"/>
    <w:tmpl w:val="66985FE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nsid w:val="553064DA"/>
    <w:multiLevelType w:val="hybridMultilevel"/>
    <w:tmpl w:val="BB70562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9">
    <w:nsid w:val="682C1EEC"/>
    <w:multiLevelType w:val="hybridMultilevel"/>
    <w:tmpl w:val="0FACB64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0">
    <w:nsid w:val="6A0D5427"/>
    <w:multiLevelType w:val="hybridMultilevel"/>
    <w:tmpl w:val="359C21B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1">
    <w:nsid w:val="6F960E96"/>
    <w:multiLevelType w:val="hybridMultilevel"/>
    <w:tmpl w:val="7C2662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0345129"/>
    <w:multiLevelType w:val="hybridMultilevel"/>
    <w:tmpl w:val="C690F80A"/>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5"/>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12"/>
  </w:num>
  <w:num w:numId="20">
    <w:abstractNumId w:val="3"/>
  </w:num>
  <w:num w:numId="21">
    <w:abstractNumId w:val="17"/>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32"/>
    <w:rsid w:val="000C003D"/>
    <w:rsid w:val="00103EEA"/>
    <w:rsid w:val="001C757F"/>
    <w:rsid w:val="003875E3"/>
    <w:rsid w:val="003C2A2B"/>
    <w:rsid w:val="0041504D"/>
    <w:rsid w:val="005F5A08"/>
    <w:rsid w:val="00685289"/>
    <w:rsid w:val="006D1984"/>
    <w:rsid w:val="00706A32"/>
    <w:rsid w:val="008A0B02"/>
    <w:rsid w:val="0095095D"/>
    <w:rsid w:val="009650DE"/>
    <w:rsid w:val="00BD0BAF"/>
    <w:rsid w:val="00C16C91"/>
    <w:rsid w:val="00C30254"/>
    <w:rsid w:val="00C535AF"/>
    <w:rsid w:val="00D729CA"/>
    <w:rsid w:val="00DC1083"/>
    <w:rsid w:val="00E64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32"/>
    <w:rPr>
      <w:rFonts w:ascii="Calibri" w:eastAsia="Times New Roman" w:hAnsi="Calibri" w:cs="Times New Roman"/>
    </w:rPr>
  </w:style>
  <w:style w:type="paragraph" w:styleId="Heading1">
    <w:name w:val="heading 1"/>
    <w:basedOn w:val="Normal"/>
    <w:next w:val="Normal"/>
    <w:link w:val="Heading1Char"/>
    <w:uiPriority w:val="9"/>
    <w:qFormat/>
    <w:rsid w:val="001C757F"/>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semiHidden/>
    <w:unhideWhenUsed/>
    <w:qFormat/>
    <w:rsid w:val="001C757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1C757F"/>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1C757F"/>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semiHidden/>
    <w:unhideWhenUsed/>
    <w:qFormat/>
    <w:rsid w:val="001C757F"/>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semiHidden/>
    <w:unhideWhenUsed/>
    <w:qFormat/>
    <w:rsid w:val="001C757F"/>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semiHidden/>
    <w:unhideWhenUsed/>
    <w:qFormat/>
    <w:rsid w:val="001C7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75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75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7F"/>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semiHidden/>
    <w:rsid w:val="001C757F"/>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1C757F"/>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semiHidden/>
    <w:rsid w:val="001C757F"/>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semiHidden/>
    <w:rsid w:val="001C757F"/>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semiHidden/>
    <w:rsid w:val="001C757F"/>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semiHidden/>
    <w:rsid w:val="001C75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75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75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757F"/>
    <w:pPr>
      <w:spacing w:line="240" w:lineRule="auto"/>
    </w:pPr>
    <w:rPr>
      <w:b/>
      <w:bCs/>
      <w:color w:val="4E67C8" w:themeColor="accent1"/>
      <w:sz w:val="18"/>
      <w:szCs w:val="18"/>
    </w:rPr>
  </w:style>
  <w:style w:type="paragraph" w:styleId="Title">
    <w:name w:val="Title"/>
    <w:basedOn w:val="Normal"/>
    <w:next w:val="Normal"/>
    <w:link w:val="TitleChar"/>
    <w:uiPriority w:val="10"/>
    <w:qFormat/>
    <w:rsid w:val="001C757F"/>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1C757F"/>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1C757F"/>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1C757F"/>
    <w:rPr>
      <w:rFonts w:asciiTheme="majorHAnsi" w:eastAsiaTheme="majorEastAsia" w:hAnsiTheme="majorHAnsi" w:cstheme="majorBidi"/>
      <w:i/>
      <w:iCs/>
      <w:color w:val="4E67C8" w:themeColor="accent1"/>
      <w:spacing w:val="15"/>
      <w:sz w:val="24"/>
      <w:szCs w:val="24"/>
    </w:rPr>
  </w:style>
  <w:style w:type="character" w:styleId="Strong">
    <w:name w:val="Strong"/>
    <w:uiPriority w:val="22"/>
    <w:qFormat/>
    <w:rsid w:val="001C757F"/>
    <w:rPr>
      <w:b/>
      <w:bCs/>
    </w:rPr>
  </w:style>
  <w:style w:type="character" w:styleId="Emphasis">
    <w:name w:val="Emphasis"/>
    <w:uiPriority w:val="20"/>
    <w:qFormat/>
    <w:rsid w:val="001C757F"/>
    <w:rPr>
      <w:i/>
      <w:iCs/>
    </w:rPr>
  </w:style>
  <w:style w:type="paragraph" w:styleId="NoSpacing">
    <w:name w:val="No Spacing"/>
    <w:basedOn w:val="Normal"/>
    <w:link w:val="NoSpacingChar"/>
    <w:uiPriority w:val="1"/>
    <w:qFormat/>
    <w:rsid w:val="001C757F"/>
    <w:pPr>
      <w:spacing w:after="0" w:line="240" w:lineRule="auto"/>
    </w:pPr>
  </w:style>
  <w:style w:type="character" w:customStyle="1" w:styleId="NoSpacingChar">
    <w:name w:val="No Spacing Char"/>
    <w:basedOn w:val="DefaultParagraphFont"/>
    <w:link w:val="NoSpacing"/>
    <w:uiPriority w:val="1"/>
    <w:rsid w:val="001C757F"/>
  </w:style>
  <w:style w:type="paragraph" w:styleId="ListParagraph">
    <w:name w:val="List Paragraph"/>
    <w:basedOn w:val="Normal"/>
    <w:uiPriority w:val="99"/>
    <w:qFormat/>
    <w:rsid w:val="001C757F"/>
    <w:pPr>
      <w:ind w:left="720"/>
      <w:contextualSpacing/>
    </w:pPr>
  </w:style>
  <w:style w:type="paragraph" w:styleId="Quote">
    <w:name w:val="Quote"/>
    <w:basedOn w:val="Normal"/>
    <w:next w:val="Normal"/>
    <w:link w:val="QuoteChar"/>
    <w:uiPriority w:val="29"/>
    <w:qFormat/>
    <w:rsid w:val="001C757F"/>
    <w:rPr>
      <w:i/>
      <w:iCs/>
      <w:color w:val="000000" w:themeColor="text1"/>
    </w:rPr>
  </w:style>
  <w:style w:type="character" w:customStyle="1" w:styleId="QuoteChar">
    <w:name w:val="Quote Char"/>
    <w:basedOn w:val="DefaultParagraphFont"/>
    <w:link w:val="Quote"/>
    <w:uiPriority w:val="29"/>
    <w:rsid w:val="001C757F"/>
    <w:rPr>
      <w:i/>
      <w:iCs/>
      <w:color w:val="000000" w:themeColor="text1"/>
    </w:rPr>
  </w:style>
  <w:style w:type="paragraph" w:styleId="IntenseQuote">
    <w:name w:val="Intense Quote"/>
    <w:basedOn w:val="Normal"/>
    <w:next w:val="Normal"/>
    <w:link w:val="IntenseQuoteChar"/>
    <w:uiPriority w:val="30"/>
    <w:qFormat/>
    <w:rsid w:val="001C757F"/>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1C757F"/>
    <w:rPr>
      <w:b/>
      <w:bCs/>
      <w:i/>
      <w:iCs/>
      <w:color w:val="4E67C8" w:themeColor="accent1"/>
    </w:rPr>
  </w:style>
  <w:style w:type="character" w:styleId="SubtleEmphasis">
    <w:name w:val="Subtle Emphasis"/>
    <w:uiPriority w:val="19"/>
    <w:qFormat/>
    <w:rsid w:val="001C757F"/>
    <w:rPr>
      <w:i/>
      <w:iCs/>
      <w:color w:val="808080" w:themeColor="text1" w:themeTint="7F"/>
    </w:rPr>
  </w:style>
  <w:style w:type="character" w:styleId="IntenseEmphasis">
    <w:name w:val="Intense Emphasis"/>
    <w:uiPriority w:val="21"/>
    <w:qFormat/>
    <w:rsid w:val="001C757F"/>
    <w:rPr>
      <w:b/>
      <w:bCs/>
      <w:i/>
      <w:iCs/>
      <w:color w:val="4E67C8" w:themeColor="accent1"/>
    </w:rPr>
  </w:style>
  <w:style w:type="character" w:styleId="SubtleReference">
    <w:name w:val="Subtle Reference"/>
    <w:basedOn w:val="DefaultParagraphFont"/>
    <w:uiPriority w:val="31"/>
    <w:qFormat/>
    <w:rsid w:val="001C757F"/>
    <w:rPr>
      <w:smallCaps/>
      <w:color w:val="5ECCF3" w:themeColor="accent2"/>
      <w:u w:val="single"/>
    </w:rPr>
  </w:style>
  <w:style w:type="character" w:styleId="IntenseReference">
    <w:name w:val="Intense Reference"/>
    <w:uiPriority w:val="32"/>
    <w:qFormat/>
    <w:rsid w:val="001C757F"/>
    <w:rPr>
      <w:b/>
      <w:bCs/>
      <w:smallCaps/>
      <w:color w:val="5ECCF3" w:themeColor="accent2"/>
      <w:spacing w:val="5"/>
      <w:u w:val="single"/>
    </w:rPr>
  </w:style>
  <w:style w:type="character" w:styleId="BookTitle">
    <w:name w:val="Book Title"/>
    <w:basedOn w:val="DefaultParagraphFont"/>
    <w:uiPriority w:val="33"/>
    <w:qFormat/>
    <w:rsid w:val="001C757F"/>
    <w:rPr>
      <w:b/>
      <w:bCs/>
      <w:smallCaps/>
      <w:spacing w:val="5"/>
    </w:rPr>
  </w:style>
  <w:style w:type="paragraph" w:styleId="TOCHeading">
    <w:name w:val="TOC Heading"/>
    <w:basedOn w:val="Heading1"/>
    <w:next w:val="Normal"/>
    <w:uiPriority w:val="39"/>
    <w:semiHidden/>
    <w:unhideWhenUsed/>
    <w:qFormat/>
    <w:rsid w:val="001C757F"/>
    <w:pPr>
      <w:outlineLvl w:val="9"/>
    </w:pPr>
  </w:style>
  <w:style w:type="paragraph" w:styleId="Header">
    <w:name w:val="header"/>
    <w:basedOn w:val="Normal"/>
    <w:link w:val="HeaderChar"/>
    <w:uiPriority w:val="99"/>
    <w:unhideWhenUsed/>
    <w:rsid w:val="0070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2"/>
    <w:rPr>
      <w:rFonts w:ascii="Calibri" w:eastAsia="Times New Roman" w:hAnsi="Calibri" w:cs="Times New Roman"/>
    </w:rPr>
  </w:style>
  <w:style w:type="paragraph" w:styleId="Footer">
    <w:name w:val="footer"/>
    <w:basedOn w:val="Normal"/>
    <w:link w:val="FooterChar"/>
    <w:uiPriority w:val="99"/>
    <w:unhideWhenUsed/>
    <w:rsid w:val="0070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32"/>
    <w:rPr>
      <w:rFonts w:ascii="Calibri" w:eastAsia="Times New Roman" w:hAnsi="Calibri" w:cs="Times New Roman"/>
    </w:rPr>
  </w:style>
  <w:style w:type="paragraph" w:styleId="BalloonText">
    <w:name w:val="Balloon Text"/>
    <w:basedOn w:val="Normal"/>
    <w:link w:val="BalloonTextChar"/>
    <w:uiPriority w:val="99"/>
    <w:semiHidden/>
    <w:unhideWhenUsed/>
    <w:rsid w:val="0070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32"/>
    <w:rPr>
      <w:rFonts w:ascii="Calibri" w:eastAsia="Times New Roman" w:hAnsi="Calibri" w:cs="Times New Roman"/>
    </w:rPr>
  </w:style>
  <w:style w:type="paragraph" w:styleId="Heading1">
    <w:name w:val="heading 1"/>
    <w:basedOn w:val="Normal"/>
    <w:next w:val="Normal"/>
    <w:link w:val="Heading1Char"/>
    <w:uiPriority w:val="9"/>
    <w:qFormat/>
    <w:rsid w:val="001C757F"/>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semiHidden/>
    <w:unhideWhenUsed/>
    <w:qFormat/>
    <w:rsid w:val="001C757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1C757F"/>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1C757F"/>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semiHidden/>
    <w:unhideWhenUsed/>
    <w:qFormat/>
    <w:rsid w:val="001C757F"/>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semiHidden/>
    <w:unhideWhenUsed/>
    <w:qFormat/>
    <w:rsid w:val="001C757F"/>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semiHidden/>
    <w:unhideWhenUsed/>
    <w:qFormat/>
    <w:rsid w:val="001C7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75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75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7F"/>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semiHidden/>
    <w:rsid w:val="001C757F"/>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1C757F"/>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semiHidden/>
    <w:rsid w:val="001C757F"/>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semiHidden/>
    <w:rsid w:val="001C757F"/>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semiHidden/>
    <w:rsid w:val="001C757F"/>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semiHidden/>
    <w:rsid w:val="001C75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75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75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757F"/>
    <w:pPr>
      <w:spacing w:line="240" w:lineRule="auto"/>
    </w:pPr>
    <w:rPr>
      <w:b/>
      <w:bCs/>
      <w:color w:val="4E67C8" w:themeColor="accent1"/>
      <w:sz w:val="18"/>
      <w:szCs w:val="18"/>
    </w:rPr>
  </w:style>
  <w:style w:type="paragraph" w:styleId="Title">
    <w:name w:val="Title"/>
    <w:basedOn w:val="Normal"/>
    <w:next w:val="Normal"/>
    <w:link w:val="TitleChar"/>
    <w:uiPriority w:val="10"/>
    <w:qFormat/>
    <w:rsid w:val="001C757F"/>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1C757F"/>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1C757F"/>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1C757F"/>
    <w:rPr>
      <w:rFonts w:asciiTheme="majorHAnsi" w:eastAsiaTheme="majorEastAsia" w:hAnsiTheme="majorHAnsi" w:cstheme="majorBidi"/>
      <w:i/>
      <w:iCs/>
      <w:color w:val="4E67C8" w:themeColor="accent1"/>
      <w:spacing w:val="15"/>
      <w:sz w:val="24"/>
      <w:szCs w:val="24"/>
    </w:rPr>
  </w:style>
  <w:style w:type="character" w:styleId="Strong">
    <w:name w:val="Strong"/>
    <w:uiPriority w:val="22"/>
    <w:qFormat/>
    <w:rsid w:val="001C757F"/>
    <w:rPr>
      <w:b/>
      <w:bCs/>
    </w:rPr>
  </w:style>
  <w:style w:type="character" w:styleId="Emphasis">
    <w:name w:val="Emphasis"/>
    <w:uiPriority w:val="20"/>
    <w:qFormat/>
    <w:rsid w:val="001C757F"/>
    <w:rPr>
      <w:i/>
      <w:iCs/>
    </w:rPr>
  </w:style>
  <w:style w:type="paragraph" w:styleId="NoSpacing">
    <w:name w:val="No Spacing"/>
    <w:basedOn w:val="Normal"/>
    <w:link w:val="NoSpacingChar"/>
    <w:uiPriority w:val="1"/>
    <w:qFormat/>
    <w:rsid w:val="001C757F"/>
    <w:pPr>
      <w:spacing w:after="0" w:line="240" w:lineRule="auto"/>
    </w:pPr>
  </w:style>
  <w:style w:type="character" w:customStyle="1" w:styleId="NoSpacingChar">
    <w:name w:val="No Spacing Char"/>
    <w:basedOn w:val="DefaultParagraphFont"/>
    <w:link w:val="NoSpacing"/>
    <w:uiPriority w:val="1"/>
    <w:rsid w:val="001C757F"/>
  </w:style>
  <w:style w:type="paragraph" w:styleId="ListParagraph">
    <w:name w:val="List Paragraph"/>
    <w:basedOn w:val="Normal"/>
    <w:uiPriority w:val="99"/>
    <w:qFormat/>
    <w:rsid w:val="001C757F"/>
    <w:pPr>
      <w:ind w:left="720"/>
      <w:contextualSpacing/>
    </w:pPr>
  </w:style>
  <w:style w:type="paragraph" w:styleId="Quote">
    <w:name w:val="Quote"/>
    <w:basedOn w:val="Normal"/>
    <w:next w:val="Normal"/>
    <w:link w:val="QuoteChar"/>
    <w:uiPriority w:val="29"/>
    <w:qFormat/>
    <w:rsid w:val="001C757F"/>
    <w:rPr>
      <w:i/>
      <w:iCs/>
      <w:color w:val="000000" w:themeColor="text1"/>
    </w:rPr>
  </w:style>
  <w:style w:type="character" w:customStyle="1" w:styleId="QuoteChar">
    <w:name w:val="Quote Char"/>
    <w:basedOn w:val="DefaultParagraphFont"/>
    <w:link w:val="Quote"/>
    <w:uiPriority w:val="29"/>
    <w:rsid w:val="001C757F"/>
    <w:rPr>
      <w:i/>
      <w:iCs/>
      <w:color w:val="000000" w:themeColor="text1"/>
    </w:rPr>
  </w:style>
  <w:style w:type="paragraph" w:styleId="IntenseQuote">
    <w:name w:val="Intense Quote"/>
    <w:basedOn w:val="Normal"/>
    <w:next w:val="Normal"/>
    <w:link w:val="IntenseQuoteChar"/>
    <w:uiPriority w:val="30"/>
    <w:qFormat/>
    <w:rsid w:val="001C757F"/>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1C757F"/>
    <w:rPr>
      <w:b/>
      <w:bCs/>
      <w:i/>
      <w:iCs/>
      <w:color w:val="4E67C8" w:themeColor="accent1"/>
    </w:rPr>
  </w:style>
  <w:style w:type="character" w:styleId="SubtleEmphasis">
    <w:name w:val="Subtle Emphasis"/>
    <w:uiPriority w:val="19"/>
    <w:qFormat/>
    <w:rsid w:val="001C757F"/>
    <w:rPr>
      <w:i/>
      <w:iCs/>
      <w:color w:val="808080" w:themeColor="text1" w:themeTint="7F"/>
    </w:rPr>
  </w:style>
  <w:style w:type="character" w:styleId="IntenseEmphasis">
    <w:name w:val="Intense Emphasis"/>
    <w:uiPriority w:val="21"/>
    <w:qFormat/>
    <w:rsid w:val="001C757F"/>
    <w:rPr>
      <w:b/>
      <w:bCs/>
      <w:i/>
      <w:iCs/>
      <w:color w:val="4E67C8" w:themeColor="accent1"/>
    </w:rPr>
  </w:style>
  <w:style w:type="character" w:styleId="SubtleReference">
    <w:name w:val="Subtle Reference"/>
    <w:basedOn w:val="DefaultParagraphFont"/>
    <w:uiPriority w:val="31"/>
    <w:qFormat/>
    <w:rsid w:val="001C757F"/>
    <w:rPr>
      <w:smallCaps/>
      <w:color w:val="5ECCF3" w:themeColor="accent2"/>
      <w:u w:val="single"/>
    </w:rPr>
  </w:style>
  <w:style w:type="character" w:styleId="IntenseReference">
    <w:name w:val="Intense Reference"/>
    <w:uiPriority w:val="32"/>
    <w:qFormat/>
    <w:rsid w:val="001C757F"/>
    <w:rPr>
      <w:b/>
      <w:bCs/>
      <w:smallCaps/>
      <w:color w:val="5ECCF3" w:themeColor="accent2"/>
      <w:spacing w:val="5"/>
      <w:u w:val="single"/>
    </w:rPr>
  </w:style>
  <w:style w:type="character" w:styleId="BookTitle">
    <w:name w:val="Book Title"/>
    <w:basedOn w:val="DefaultParagraphFont"/>
    <w:uiPriority w:val="33"/>
    <w:qFormat/>
    <w:rsid w:val="001C757F"/>
    <w:rPr>
      <w:b/>
      <w:bCs/>
      <w:smallCaps/>
      <w:spacing w:val="5"/>
    </w:rPr>
  </w:style>
  <w:style w:type="paragraph" w:styleId="TOCHeading">
    <w:name w:val="TOC Heading"/>
    <w:basedOn w:val="Heading1"/>
    <w:next w:val="Normal"/>
    <w:uiPriority w:val="39"/>
    <w:semiHidden/>
    <w:unhideWhenUsed/>
    <w:qFormat/>
    <w:rsid w:val="001C757F"/>
    <w:pPr>
      <w:outlineLvl w:val="9"/>
    </w:pPr>
  </w:style>
  <w:style w:type="paragraph" w:styleId="Header">
    <w:name w:val="header"/>
    <w:basedOn w:val="Normal"/>
    <w:link w:val="HeaderChar"/>
    <w:uiPriority w:val="99"/>
    <w:unhideWhenUsed/>
    <w:rsid w:val="0070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2"/>
    <w:rPr>
      <w:rFonts w:ascii="Calibri" w:eastAsia="Times New Roman" w:hAnsi="Calibri" w:cs="Times New Roman"/>
    </w:rPr>
  </w:style>
  <w:style w:type="paragraph" w:styleId="Footer">
    <w:name w:val="footer"/>
    <w:basedOn w:val="Normal"/>
    <w:link w:val="FooterChar"/>
    <w:uiPriority w:val="99"/>
    <w:unhideWhenUsed/>
    <w:rsid w:val="0070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32"/>
    <w:rPr>
      <w:rFonts w:ascii="Calibri" w:eastAsia="Times New Roman" w:hAnsi="Calibri" w:cs="Times New Roman"/>
    </w:rPr>
  </w:style>
  <w:style w:type="paragraph" w:styleId="BalloonText">
    <w:name w:val="Balloon Text"/>
    <w:basedOn w:val="Normal"/>
    <w:link w:val="BalloonTextChar"/>
    <w:uiPriority w:val="99"/>
    <w:semiHidden/>
    <w:unhideWhenUsed/>
    <w:rsid w:val="0070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Musrap, Natasha</cp:lastModifiedBy>
  <cp:revision>9</cp:revision>
  <dcterms:created xsi:type="dcterms:W3CDTF">2015-11-19T22:05:00Z</dcterms:created>
  <dcterms:modified xsi:type="dcterms:W3CDTF">2016-01-26T15:11:00Z</dcterms:modified>
</cp:coreProperties>
</file>